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8C4" w:rsidRDefault="00CB58C4" w:rsidP="00CB58C4">
      <w:pPr>
        <w:pStyle w:val="Nzev"/>
        <w:shd w:val="clear" w:color="auto" w:fill="99FF99"/>
        <w:tabs>
          <w:tab w:val="num" w:pos="540"/>
        </w:tabs>
        <w:spacing w:before="0" w:line="288" w:lineRule="auto"/>
        <w:ind w:left="539" w:right="0" w:hanging="539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Výzva k podání nabídek a základní údaje zadávací dokumentace veřejné zakázky malého rozsahu na služby</w:t>
      </w:r>
    </w:p>
    <w:p w:rsidR="00CB58C4" w:rsidRDefault="00CB58C4" w:rsidP="00CB58C4">
      <w:pPr>
        <w:shd w:val="clear" w:color="auto" w:fill="99FF99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i/>
          <w:sz w:val="20"/>
          <w:szCs w:val="22"/>
        </w:rPr>
        <w:t>zadávané v souladu s Pravidly Rady Kraje Vysočina pro zadávání veřejných zakázek v platném znění</w:t>
      </w:r>
      <w:r w:rsidRPr="00CB58C4">
        <w:t xml:space="preserve"> </w:t>
      </w:r>
      <w:r>
        <w:rPr>
          <w:rFonts w:ascii="Arial" w:hAnsi="Arial" w:cs="Arial"/>
          <w:i/>
          <w:sz w:val="20"/>
          <w:szCs w:val="22"/>
        </w:rPr>
        <w:t>a v souladu s § 31 zákona č. 134/2016 Sb., o zadávání veřejných zakázek ve znění pozdějších předpisů</w:t>
      </w:r>
    </w:p>
    <w:p w:rsidR="00CB58C4" w:rsidRDefault="00CB58C4" w:rsidP="00CB58C4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235"/>
      </w:tblGrid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II/150 Havlíčkův Brod - SZ obchvat, vyhledávací studie</w:t>
            </w:r>
          </w:p>
        </w:tc>
      </w:tr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P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/>
                <w:sz w:val="22"/>
              </w:rPr>
            </w:pPr>
            <w:r w:rsidRPr="00CB58C4">
              <w:rPr>
                <w:rFonts w:ascii="Arial" w:hAnsi="Arial"/>
                <w:sz w:val="22"/>
              </w:rPr>
              <w:t>Kraj Vysočina</w:t>
            </w:r>
          </w:p>
        </w:tc>
      </w:tr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tabs>
                <w:tab w:val="left" w:pos="1595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P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CB58C4" w:rsidTr="00D5527C">
        <w:trPr>
          <w:trHeight w:val="438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P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CB58C4" w:rsidTr="00D5527C">
        <w:trPr>
          <w:trHeight w:val="73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za zadavatele jednat: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CB58C4" w:rsidTr="00D5527C">
        <w:trPr>
          <w:trHeight w:val="43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Pr="00CB58C4" w:rsidRDefault="00CB58C4" w:rsidP="00CB58C4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Telefon: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+420 564 602 378</w:t>
            </w:r>
          </w:p>
        </w:tc>
      </w:tr>
      <w:tr w:rsidR="00CB58C4" w:rsidTr="00D5527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prochazkova.l@kr-vysocina.cz</w:t>
            </w:r>
          </w:p>
        </w:tc>
      </w:tr>
    </w:tbl>
    <w:p w:rsidR="00CB58C4" w:rsidRDefault="00CB58C4" w:rsidP="00CB58C4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line="288" w:lineRule="auto"/>
        <w:ind w:left="539" w:hanging="539"/>
        <w:textAlignment w:val="baseline"/>
        <w:rPr>
          <w:sz w:val="22"/>
          <w:lang w:val="x-none"/>
        </w:rPr>
      </w:pPr>
      <w:bookmarkStart w:id="1" w:name="_Toc468796028"/>
      <w:r w:rsidRPr="00CB58C4">
        <w:rPr>
          <w:rFonts w:ascii="Arial" w:hAnsi="Arial"/>
          <w:b/>
          <w:sz w:val="22"/>
        </w:rPr>
        <w:t>Vymezení předmětu plnění</w:t>
      </w:r>
      <w:r w:rsidRPr="00CB58C4">
        <w:rPr>
          <w:rFonts w:ascii="Arial" w:hAnsi="Arial"/>
          <w:b/>
          <w:sz w:val="22"/>
          <w:lang w:val="x-none"/>
        </w:rPr>
        <w:t xml:space="preserve"> veřejné zakázky</w:t>
      </w:r>
      <w:bookmarkEnd w:id="1"/>
    </w:p>
    <w:p w:rsidR="00CB58C4" w:rsidRPr="00CB58C4" w:rsidRDefault="00CB58C4" w:rsidP="00CB58C4">
      <w:pPr>
        <w:spacing w:before="240" w:line="288" w:lineRule="auto"/>
        <w:jc w:val="both"/>
        <w:rPr>
          <w:rFonts w:ascii="Arial" w:hAnsi="Arial"/>
          <w:i/>
          <w:sz w:val="22"/>
        </w:rPr>
      </w:pPr>
      <w:r>
        <w:rPr>
          <w:rFonts w:ascii="Arial" w:hAnsi="Arial" w:cs="Arial"/>
          <w:sz w:val="22"/>
          <w:szCs w:val="22"/>
        </w:rPr>
        <w:t xml:space="preserve">Předmětem plnění veřejné zakázky je vypracování vyhledávací studie (dále jen „studie“) pro akci </w:t>
      </w:r>
      <w:r>
        <w:rPr>
          <w:rFonts w:ascii="Arial" w:hAnsi="Arial" w:cs="Arial"/>
          <w:b/>
          <w:bCs/>
          <w:sz w:val="22"/>
          <w:szCs w:val="22"/>
        </w:rPr>
        <w:t>II/150 Havlíčkův Brod - SZ obchvat</w:t>
      </w:r>
      <w:r>
        <w:rPr>
          <w:rFonts w:ascii="Arial" w:hAnsi="Arial" w:cs="Arial"/>
          <w:bCs/>
          <w:spacing w:val="-2"/>
          <w:sz w:val="22"/>
          <w:szCs w:val="22"/>
        </w:rPr>
        <w:t>.</w:t>
      </w:r>
      <w:r>
        <w:rPr>
          <w:rFonts w:ascii="Arial" w:hAnsi="Arial" w:cs="Arial"/>
          <w:spacing w:val="-2"/>
          <w:sz w:val="22"/>
          <w:szCs w:val="22"/>
        </w:rPr>
        <w:t xml:space="preserve"> Studie</w:t>
      </w:r>
      <w:r w:rsidRPr="00CB58C4">
        <w:rPr>
          <w:rFonts w:ascii="Arial" w:hAnsi="Arial"/>
          <w:spacing w:val="-2"/>
          <w:sz w:val="22"/>
        </w:rPr>
        <w:t xml:space="preserve"> se </w:t>
      </w:r>
      <w:r>
        <w:rPr>
          <w:rFonts w:ascii="Arial" w:hAnsi="Arial" w:cs="Arial"/>
          <w:spacing w:val="-2"/>
          <w:sz w:val="22"/>
          <w:szCs w:val="22"/>
        </w:rPr>
        <w:t>bude zabývat řešením obchvatu města Havlíčkův Brod.</w:t>
      </w:r>
      <w:r w:rsidRPr="00CB58C4">
        <w:rPr>
          <w:rFonts w:ascii="Arial" w:hAnsi="Arial"/>
          <w:spacing w:val="-2"/>
          <w:sz w:val="22"/>
        </w:rPr>
        <w:t xml:space="preserve"> Jedná se </w:t>
      </w:r>
      <w:r>
        <w:rPr>
          <w:rFonts w:ascii="Arial" w:hAnsi="Arial" w:cs="Arial"/>
          <w:spacing w:val="-2"/>
          <w:sz w:val="22"/>
          <w:szCs w:val="22"/>
        </w:rPr>
        <w:t>o propojení silnice I/34 (příjezd ve směru od Humpolce)</w:t>
      </w:r>
      <w:r w:rsidRPr="00CB58C4">
        <w:rPr>
          <w:rFonts w:ascii="Arial" w:hAnsi="Arial"/>
          <w:spacing w:val="-2"/>
          <w:sz w:val="22"/>
        </w:rPr>
        <w:t xml:space="preserve"> se </w:t>
      </w:r>
      <w:r>
        <w:rPr>
          <w:rFonts w:ascii="Arial" w:hAnsi="Arial" w:cs="Arial"/>
          <w:spacing w:val="-2"/>
          <w:sz w:val="22"/>
          <w:szCs w:val="22"/>
        </w:rPr>
        <w:t>silnicí I/38 (za městem směr Praha). V rámci studie</w:t>
      </w:r>
      <w:r w:rsidRPr="00CB58C4">
        <w:rPr>
          <w:rFonts w:ascii="Arial" w:hAnsi="Arial"/>
          <w:spacing w:val="-2"/>
          <w:sz w:val="22"/>
        </w:rPr>
        <w:t xml:space="preserve"> bude </w:t>
      </w:r>
      <w:r>
        <w:rPr>
          <w:rFonts w:ascii="Arial" w:hAnsi="Arial" w:cs="Arial"/>
          <w:spacing w:val="-2"/>
          <w:sz w:val="22"/>
          <w:szCs w:val="22"/>
        </w:rPr>
        <w:t xml:space="preserve">prověřeno variantní řešení možného obchvatu nejen v návaznosti na schválený územní plán města. </w:t>
      </w:r>
    </w:p>
    <w:p w:rsidR="00CB58C4" w:rsidRPr="00CB58C4" w:rsidRDefault="00CB58C4" w:rsidP="00CB58C4">
      <w:pPr>
        <w:spacing w:line="288" w:lineRule="auto"/>
        <w:jc w:val="both"/>
        <w:rPr>
          <w:rFonts w:ascii="Arial" w:hAnsi="Arial"/>
          <w:sz w:val="22"/>
        </w:rPr>
      </w:pPr>
    </w:p>
    <w:p w:rsidR="00CB58C4" w:rsidRPr="00CB58C4" w:rsidRDefault="00CB58C4" w:rsidP="00CB58C4">
      <w:pPr>
        <w:spacing w:line="288" w:lineRule="auto"/>
        <w:jc w:val="both"/>
        <w:rPr>
          <w:rFonts w:ascii="Arial" w:hAnsi="Arial"/>
          <w:b/>
          <w:spacing w:val="-6"/>
          <w:sz w:val="22"/>
        </w:rPr>
      </w:pPr>
      <w:r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ve smlouvě o dílo (viz zadávací dokumentace)</w:t>
      </w:r>
      <w:r w:rsidRPr="00CB58C4">
        <w:rPr>
          <w:rFonts w:ascii="Arial" w:hAnsi="Arial"/>
          <w:b/>
          <w:sz w:val="22"/>
        </w:rPr>
        <w:t>.</w:t>
      </w:r>
      <w:r w:rsidRPr="00CB58C4">
        <w:rPr>
          <w:rFonts w:ascii="Arial" w:hAnsi="Arial"/>
          <w:b/>
          <w:spacing w:val="-6"/>
          <w:sz w:val="22"/>
          <w:lang w:val="x-none"/>
        </w:rPr>
        <w:t xml:space="preserve"> </w:t>
      </w:r>
    </w:p>
    <w:p w:rsidR="00CB58C4" w:rsidRDefault="00CB58C4" w:rsidP="00CB58C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bookmarkStart w:id="2" w:name="_Toc464039178"/>
      <w:bookmarkStart w:id="3" w:name="_Toc468796029"/>
      <w:r w:rsidRPr="00CB58C4">
        <w:rPr>
          <w:rFonts w:ascii="Arial" w:hAnsi="Arial"/>
          <w:b/>
          <w:sz w:val="22"/>
          <w:lang w:val="x-none"/>
        </w:rPr>
        <w:t>Termíny plnění</w:t>
      </w:r>
      <w:bookmarkEnd w:id="2"/>
      <w:r w:rsidRPr="00CB58C4">
        <w:rPr>
          <w:rFonts w:ascii="Arial" w:hAnsi="Arial"/>
          <w:b/>
          <w:sz w:val="22"/>
          <w:lang w:val="x-none"/>
        </w:rPr>
        <w:t xml:space="preserve"> veřejné zakázky</w:t>
      </w:r>
      <w:bookmarkEnd w:id="3"/>
    </w:p>
    <w:p w:rsidR="00CB58C4" w:rsidRDefault="00CB58C4" w:rsidP="00CB58C4">
      <w:pPr>
        <w:pStyle w:val="Bntext2"/>
        <w:tabs>
          <w:tab w:val="left" w:pos="708"/>
        </w:tabs>
        <w:spacing w:line="288" w:lineRule="auto"/>
        <w:ind w:left="0"/>
        <w:rPr>
          <w:b/>
          <w:szCs w:val="22"/>
        </w:rPr>
      </w:pPr>
    </w:p>
    <w:p w:rsidR="00CB58C4" w:rsidRDefault="00CB58C4" w:rsidP="00CB58C4">
      <w:pPr>
        <w:pStyle w:val="Bntext2"/>
        <w:tabs>
          <w:tab w:val="left" w:pos="708"/>
        </w:tabs>
        <w:spacing w:line="288" w:lineRule="auto"/>
        <w:ind w:left="0"/>
        <w:rPr>
          <w:szCs w:val="22"/>
        </w:rPr>
      </w:pPr>
      <w:proofErr w:type="gramStart"/>
      <w:r>
        <w:rPr>
          <w:b/>
          <w:szCs w:val="22"/>
        </w:rPr>
        <w:t>Termíny</w:t>
      </w:r>
      <w:r>
        <w:rPr>
          <w:b/>
          <w:szCs w:val="22"/>
          <w:vertAlign w:val="superscript"/>
        </w:rPr>
        <w:t xml:space="preserve">(1) </w:t>
      </w:r>
      <w:r>
        <w:rPr>
          <w:b/>
          <w:szCs w:val="22"/>
        </w:rPr>
        <w:t>plnění</w:t>
      </w:r>
      <w:proofErr w:type="gramEnd"/>
      <w:r>
        <w:rPr>
          <w:b/>
          <w:szCs w:val="22"/>
        </w:rPr>
        <w:t xml:space="preserve"> veřejné zakázky jsou podrobně stanoveny v návrhu smlouvy o dílo </w:t>
      </w:r>
      <w:r>
        <w:rPr>
          <w:szCs w:val="22"/>
        </w:rPr>
        <w:t>(viz zadávací dokumentace).</w:t>
      </w:r>
    </w:p>
    <w:p w:rsidR="00CB58C4" w:rsidRDefault="00CB58C4" w:rsidP="00CB58C4">
      <w:pPr>
        <w:pStyle w:val="Odstavecseseznamem"/>
        <w:spacing w:before="120" w:line="264" w:lineRule="auto"/>
        <w:ind w:left="540"/>
        <w:jc w:val="both"/>
        <w:rPr>
          <w:rFonts w:ascii="Arial" w:hAnsi="Arial" w:cs="Arial"/>
          <w:b/>
          <w:sz w:val="4"/>
          <w:szCs w:val="4"/>
        </w:rPr>
      </w:pPr>
    </w:p>
    <w:p w:rsidR="00CB58C4" w:rsidRDefault="00CB58C4" w:rsidP="00CB58C4">
      <w:pPr>
        <w:pStyle w:val="Bntext2"/>
        <w:tabs>
          <w:tab w:val="left" w:pos="708"/>
        </w:tabs>
        <w:ind w:left="0"/>
        <w:rPr>
          <w:i/>
          <w:szCs w:val="22"/>
        </w:rPr>
      </w:pPr>
      <w:r>
        <w:rPr>
          <w:szCs w:val="22"/>
          <w:vertAlign w:val="superscript"/>
          <w:lang w:eastAsia="x-none"/>
        </w:rPr>
        <w:t>(1)</w:t>
      </w:r>
      <w:r>
        <w:rPr>
          <w:i/>
          <w:szCs w:val="22"/>
        </w:rPr>
        <w:t xml:space="preserve"> </w:t>
      </w:r>
      <w:r>
        <w:rPr>
          <w:i/>
          <w:spacing w:val="-2"/>
          <w:szCs w:val="22"/>
        </w:rPr>
        <w:t>Termín zahájení plnění veřejné zakázky je podmíněn zadáním zakázky. Zadavatel si vyhrazuje</w:t>
      </w:r>
      <w:r>
        <w:rPr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CB58C4" w:rsidRDefault="00CB58C4" w:rsidP="00CB58C4">
      <w:pPr>
        <w:pStyle w:val="Bntext2"/>
        <w:tabs>
          <w:tab w:val="left" w:pos="708"/>
        </w:tabs>
        <w:ind w:left="900"/>
        <w:rPr>
          <w:i/>
          <w:szCs w:val="22"/>
        </w:rPr>
      </w:pPr>
    </w:p>
    <w:p w:rsidR="00CB58C4" w:rsidRDefault="00CB58C4" w:rsidP="00CB58C4">
      <w:pPr>
        <w:pStyle w:val="Bntext2"/>
        <w:tabs>
          <w:tab w:val="left" w:pos="708"/>
        </w:tabs>
        <w:ind w:left="900"/>
        <w:rPr>
          <w:i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bookmarkStart w:id="4" w:name="_Toc468796030"/>
      <w:bookmarkStart w:id="5" w:name="_Toc464039179"/>
      <w:r w:rsidRPr="00CB58C4">
        <w:rPr>
          <w:rFonts w:ascii="Arial" w:hAnsi="Arial"/>
          <w:b/>
          <w:sz w:val="22"/>
          <w:lang w:val="x-none"/>
        </w:rPr>
        <w:t>Předpokládaná hodnota veřejné zakázky</w:t>
      </w:r>
      <w:bookmarkEnd w:id="4"/>
      <w:bookmarkEnd w:id="5"/>
    </w:p>
    <w:p w:rsidR="00CB58C4" w:rsidRDefault="00CB58C4" w:rsidP="00CB58C4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/>
          <w:sz w:val="22"/>
        </w:rPr>
      </w:pPr>
      <w:bookmarkStart w:id="6" w:name="_Toc468796032"/>
      <w:bookmarkStart w:id="7" w:name="_Toc464039180"/>
      <w:r>
        <w:rPr>
          <w:rFonts w:ascii="Arial" w:hAnsi="Arial" w:cs="Arial"/>
          <w:sz w:val="22"/>
          <w:szCs w:val="22"/>
        </w:rPr>
        <w:t xml:space="preserve">Předpokládaná hodnota veřejné zakázky činí </w:t>
      </w:r>
      <w:r w:rsidRPr="005D27F5">
        <w:rPr>
          <w:rFonts w:ascii="Arial" w:hAnsi="Arial" w:cs="Arial"/>
          <w:sz w:val="22"/>
          <w:szCs w:val="22"/>
        </w:rPr>
        <w:t>8</w:t>
      </w:r>
      <w:r w:rsidRPr="005D27F5">
        <w:rPr>
          <w:rFonts w:ascii="Arial" w:hAnsi="Arial"/>
          <w:sz w:val="22"/>
        </w:rPr>
        <w:t>00 000,- Kč bez DPH.</w:t>
      </w:r>
    </w:p>
    <w:p w:rsidR="007C2BF2" w:rsidRDefault="007C2BF2" w:rsidP="00CB58C4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A2B67" w:rsidRDefault="00FA2B67" w:rsidP="00CB58C4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lastRenderedPageBreak/>
        <w:t>Klasifikace předmětu veřejné zakázky</w:t>
      </w:r>
      <w:bookmarkEnd w:id="6"/>
      <w:bookmarkEnd w:id="7"/>
    </w:p>
    <w:p w:rsidR="00CB58C4" w:rsidRDefault="00CB58C4" w:rsidP="00CB58C4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CPV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CB58C4" w:rsidRDefault="00CB58C4" w:rsidP="00CB58C4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Architektonické, technické a zeměměřičské služby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71250000-5</w:t>
      </w:r>
    </w:p>
    <w:p w:rsidR="00CB58C4" w:rsidRDefault="00CB58C4" w:rsidP="00CB58C4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71242000-6 </w:t>
      </w:r>
    </w:p>
    <w:p w:rsidR="00CB58C4" w:rsidRDefault="00CB58C4" w:rsidP="00CB58C4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Kvalifikační předpoklady pro plnění veřejné zakázky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 xml:space="preserve">, resp. způsobilým, pro splnění této veřejné zakázky je dodavatel, </w:t>
      </w:r>
      <w:proofErr w:type="gramStart"/>
      <w:r>
        <w:rPr>
          <w:rFonts w:ascii="Arial" w:hAnsi="Arial" w:cs="Arial"/>
          <w:sz w:val="22"/>
          <w:szCs w:val="22"/>
        </w:rPr>
        <w:t>který:</w:t>
      </w:r>
      <w:proofErr w:type="gramEnd"/>
    </w:p>
    <w:p w:rsidR="00CB58C4" w:rsidRDefault="00CB58C4" w:rsidP="00CB58C4">
      <w:pPr>
        <w:numPr>
          <w:ilvl w:val="0"/>
          <w:numId w:val="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prokáže splnění základní způsobilosti,</w:t>
      </w:r>
    </w:p>
    <w:p w:rsidR="00CB58C4" w:rsidRDefault="00CB58C4" w:rsidP="00CB58C4">
      <w:pPr>
        <w:numPr>
          <w:ilvl w:val="0"/>
          <w:numId w:val="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prokáže splnění profesní způsobilosti,</w:t>
      </w:r>
    </w:p>
    <w:p w:rsidR="00CB58C4" w:rsidRDefault="00CB58C4" w:rsidP="00CB58C4">
      <w:pPr>
        <w:numPr>
          <w:ilvl w:val="0"/>
          <w:numId w:val="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prokáže splnění technické kvalifikace.</w:t>
      </w:r>
    </w:p>
    <w:p w:rsidR="00CB58C4" w:rsidRDefault="00CB58C4" w:rsidP="00CB58C4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Doklady prokazující splnění základní způsobilosti a výpis z obchodního rejstříku nesmějí být ke dni</w:t>
      </w:r>
      <w:r>
        <w:rPr>
          <w:szCs w:val="22"/>
        </w:rPr>
        <w:t xml:space="preserve"> podání nabídky starší 3 měsíců.</w:t>
      </w:r>
    </w:p>
    <w:p w:rsidR="00CB58C4" w:rsidRPr="00CB58C4" w:rsidRDefault="00CB58C4" w:rsidP="00CB58C4">
      <w:pPr>
        <w:pStyle w:val="bntext"/>
        <w:spacing w:before="120"/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bookmarkStart w:id="8" w:name="bookmark21"/>
      <w:r>
        <w:rPr>
          <w:u w:val="single"/>
        </w:rPr>
        <w:t xml:space="preserve">Základní </w:t>
      </w:r>
      <w:bookmarkEnd w:id="8"/>
      <w:r>
        <w:rPr>
          <w:u w:val="single"/>
        </w:rPr>
        <w:t xml:space="preserve">způsobilost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Splnění základní způsobilosti prokáže dodavatel předložením </w:t>
      </w:r>
      <w:r>
        <w:rPr>
          <w:rFonts w:ascii="Arial" w:hAnsi="Arial" w:cs="Arial"/>
          <w:b/>
          <w:sz w:val="22"/>
          <w:szCs w:val="22"/>
        </w:rPr>
        <w:t xml:space="preserve">Čestného prohlášení </w:t>
      </w:r>
      <w:r>
        <w:rPr>
          <w:rFonts w:ascii="Arial" w:hAnsi="Arial" w:cs="Arial"/>
          <w:sz w:val="22"/>
          <w:szCs w:val="22"/>
        </w:rPr>
        <w:t>o splnění předpokladů (viz zadávací dokumentace).</w:t>
      </w:r>
    </w:p>
    <w:p w:rsidR="00CB58C4" w:rsidRDefault="00CB58C4" w:rsidP="00CB58C4">
      <w:pPr>
        <w:jc w:val="both"/>
        <w:rPr>
          <w:rFonts w:ascii="Arial" w:hAnsi="Arial" w:cs="Arial"/>
          <w:sz w:val="22"/>
          <w:szCs w:val="22"/>
        </w:rPr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r>
        <w:rPr>
          <w:u w:val="single"/>
        </w:rPr>
        <w:t xml:space="preserve">Profesní způsobilost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>
        <w:rPr>
          <w:rFonts w:ascii="Arial" w:hAnsi="Arial" w:cs="Arial"/>
          <w:b/>
          <w:sz w:val="22"/>
          <w:szCs w:val="22"/>
        </w:rPr>
        <w:t>výpisu</w:t>
      </w:r>
      <w:r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>
        <w:rPr>
          <w:rFonts w:ascii="Arial" w:hAnsi="Arial" w:cs="Arial"/>
          <w:spacing w:val="-2"/>
          <w:sz w:val="22"/>
          <w:szCs w:val="22"/>
        </w:rPr>
        <w:t>, pokud</w:t>
      </w:r>
      <w:r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CB58C4" w:rsidRDefault="00CB58C4" w:rsidP="00CB58C4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CB58C4" w:rsidRPr="00CB58C4" w:rsidRDefault="00CB58C4" w:rsidP="00CB58C4">
      <w:pPr>
        <w:pStyle w:val="2sltext"/>
        <w:numPr>
          <w:ilvl w:val="0"/>
          <w:numId w:val="0"/>
        </w:numPr>
        <w:tabs>
          <w:tab w:val="left" w:pos="708"/>
        </w:tabs>
        <w:spacing w:before="0" w:after="0" w:line="288" w:lineRule="auto"/>
        <w:rPr>
          <w:rFonts w:ascii="Arial" w:hAnsi="Arial"/>
          <w:b/>
        </w:rPr>
      </w:pPr>
      <w:r w:rsidRPr="00CB58C4">
        <w:rPr>
          <w:rFonts w:ascii="Arial" w:hAnsi="Arial"/>
        </w:rPr>
        <w:t xml:space="preserve">Dodavatel předloží </w:t>
      </w:r>
      <w:r w:rsidRPr="00CB58C4">
        <w:rPr>
          <w:rFonts w:ascii="Arial" w:hAnsi="Arial"/>
          <w:b/>
        </w:rPr>
        <w:t>doklad o oprávnění podnikat</w:t>
      </w:r>
      <w:r w:rsidRPr="00CB58C4">
        <w:rPr>
          <w:rFonts w:ascii="Arial" w:hAnsi="Arial"/>
        </w:rPr>
        <w:t xml:space="preserve"> v rozsahu odpovídajícím předmětu veřejné zakázky.</w:t>
      </w:r>
      <w:r>
        <w:rPr>
          <w:rFonts w:ascii="Arial" w:hAnsi="Arial" w:cs="Arial"/>
          <w:spacing w:val="-6"/>
        </w:rPr>
        <w:t xml:space="preserve"> Dodavatel za tímto účelem předloží živnostenské</w:t>
      </w:r>
      <w:r>
        <w:rPr>
          <w:rFonts w:ascii="Arial" w:hAnsi="Arial" w:cs="Arial"/>
        </w:rPr>
        <w:t xml:space="preserve"> oprávnění či licenci pro živnosti: „</w:t>
      </w:r>
      <w:r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>.</w:t>
      </w:r>
    </w:p>
    <w:p w:rsidR="00CB58C4" w:rsidRDefault="00CB58C4" w:rsidP="00CB58C4">
      <w:pPr>
        <w:pStyle w:val="2sltext"/>
        <w:numPr>
          <w:ilvl w:val="0"/>
          <w:numId w:val="0"/>
        </w:numPr>
        <w:tabs>
          <w:tab w:val="left" w:pos="708"/>
        </w:tabs>
        <w:spacing w:before="0" w:after="0" w:line="288" w:lineRule="auto"/>
        <w:rPr>
          <w:rFonts w:ascii="Arial" w:hAnsi="Arial" w:cs="Arial"/>
        </w:rPr>
      </w:pPr>
    </w:p>
    <w:p w:rsidR="00CB58C4" w:rsidRDefault="00CB58C4" w:rsidP="00CB58C4">
      <w:pPr>
        <w:pStyle w:val="2sltext"/>
        <w:numPr>
          <w:ilvl w:val="0"/>
          <w:numId w:val="0"/>
        </w:numPr>
        <w:tabs>
          <w:tab w:val="left" w:pos="708"/>
        </w:tabs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  <w:spacing w:val="-2"/>
        </w:rPr>
        <w:t>Zadavatel požaduje, aby dodavatel předložil doklad,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CB58C4">
        <w:rPr>
          <w:rFonts w:ascii="Arial" w:hAnsi="Arial"/>
          <w:u w:val="single"/>
        </w:rPr>
        <w:t>Dodavatel předloží doklady v rozsahu:</w:t>
      </w:r>
      <w:r>
        <w:rPr>
          <w:rFonts w:ascii="Arial" w:hAnsi="Arial" w:cs="Arial"/>
        </w:rPr>
        <w:t xml:space="preserve">  </w:t>
      </w:r>
    </w:p>
    <w:p w:rsidR="00CB58C4" w:rsidRPr="00CB58C4" w:rsidRDefault="00CB58C4" w:rsidP="001D4AE0">
      <w:pPr>
        <w:pStyle w:val="2sltext"/>
        <w:numPr>
          <w:ilvl w:val="0"/>
          <w:numId w:val="8"/>
        </w:numPr>
        <w:tabs>
          <w:tab w:val="left" w:pos="708"/>
        </w:tabs>
        <w:spacing w:after="120" w:line="288" w:lineRule="auto"/>
        <w:rPr>
          <w:rFonts w:ascii="Arial" w:hAnsi="Arial"/>
        </w:rPr>
      </w:pPr>
      <w:r w:rsidRPr="00CB58C4">
        <w:rPr>
          <w:rFonts w:ascii="Arial" w:hAnsi="Arial"/>
          <w:b/>
          <w:spacing w:val="-6"/>
        </w:rPr>
        <w:t xml:space="preserve">osvědčení o autorizaci nebo osvědčení o registraci pro obor </w:t>
      </w:r>
      <w:r>
        <w:rPr>
          <w:rFonts w:ascii="Arial" w:hAnsi="Arial" w:cs="Arial"/>
          <w:b/>
          <w:spacing w:val="-6"/>
        </w:rPr>
        <w:t xml:space="preserve">dopravní stavby </w:t>
      </w:r>
      <w:r>
        <w:rPr>
          <w:rFonts w:ascii="Arial" w:hAnsi="Arial" w:cs="Arial"/>
          <w:spacing w:val="-6"/>
        </w:rPr>
        <w:t>vydané</w:t>
      </w:r>
      <w:r w:rsidRPr="00CB58C4">
        <w:rPr>
          <w:rFonts w:ascii="Arial" w:hAnsi="Arial"/>
          <w:spacing w:val="-6"/>
        </w:rPr>
        <w:t xml:space="preserve"> dle zákona č. 360/1992 Sb., o výkonu povolání autorizovaných architektů a o výkonu povolání autorizovaných inženýrů a techniků činných ve výstavbě, ve znění pozdějších předpisů, nebo jiný rovnocenný doklad</w:t>
      </w:r>
      <w:r>
        <w:rPr>
          <w:rFonts w:ascii="Arial" w:hAnsi="Arial" w:cs="Arial"/>
          <w:spacing w:val="-6"/>
        </w:rPr>
        <w:t>.</w:t>
      </w:r>
    </w:p>
    <w:p w:rsidR="00CB58C4" w:rsidRP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r>
        <w:rPr>
          <w:u w:val="single"/>
        </w:rPr>
        <w:t xml:space="preserve">Technická kvalifikace 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CB58C4">
        <w:rPr>
          <w:rFonts w:ascii="Arial" w:hAnsi="Arial"/>
          <w:spacing w:val="-4"/>
          <w:sz w:val="22"/>
        </w:rPr>
        <w:t xml:space="preserve">Zadavatel požaduje, aby dodavatel předložil </w:t>
      </w:r>
      <w:r w:rsidRPr="00CB58C4">
        <w:rPr>
          <w:rFonts w:ascii="Arial" w:hAnsi="Arial"/>
          <w:b/>
          <w:spacing w:val="-4"/>
          <w:sz w:val="22"/>
        </w:rPr>
        <w:t xml:space="preserve">seznam významných služeb obdobného </w:t>
      </w:r>
      <w:r>
        <w:rPr>
          <w:rFonts w:ascii="Arial" w:hAnsi="Arial" w:cs="Arial"/>
          <w:b/>
          <w:spacing w:val="-4"/>
          <w:sz w:val="22"/>
          <w:szCs w:val="22"/>
        </w:rPr>
        <w:t>charakteru</w:t>
      </w:r>
      <w:r w:rsidRPr="00CB58C4">
        <w:rPr>
          <w:rFonts w:ascii="Arial" w:hAnsi="Arial"/>
          <w:b/>
          <w:spacing w:val="-2"/>
          <w:sz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poskytnutých za poslední 3 roky</w:t>
      </w:r>
      <w:r w:rsidRPr="00CB58C4">
        <w:rPr>
          <w:rFonts w:ascii="Arial" w:hAnsi="Arial"/>
          <w:spacing w:val="-4"/>
          <w:sz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CB58C4">
        <w:rPr>
          <w:rFonts w:ascii="Arial" w:hAnsi="Arial"/>
          <w:spacing w:val="-4"/>
          <w:sz w:val="22"/>
        </w:rPr>
        <w:t xml:space="preserve"> ceny a doby</w:t>
      </w:r>
      <w:r>
        <w:rPr>
          <w:rFonts w:ascii="Arial" w:hAnsi="Arial" w:cs="Arial"/>
          <w:spacing w:val="2"/>
          <w:sz w:val="22"/>
          <w:szCs w:val="22"/>
        </w:rPr>
        <w:t xml:space="preserve"> jejich poskytnutí a identifikace objednatele.</w:t>
      </w:r>
    </w:p>
    <w:p w:rsidR="00CB58C4" w:rsidRPr="008A2560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>
        <w:rPr>
          <w:rFonts w:ascii="Arial" w:hAnsi="Arial" w:cs="Arial"/>
          <w:b/>
          <w:spacing w:val="4"/>
          <w:sz w:val="22"/>
          <w:szCs w:val="22"/>
        </w:rPr>
        <w:t xml:space="preserve">nejméně 3 projektovaných staveb </w:t>
      </w:r>
      <w:r w:rsidRPr="008A2560">
        <w:rPr>
          <w:rFonts w:ascii="Arial" w:hAnsi="Arial" w:cs="Arial"/>
          <w:b/>
          <w:spacing w:val="4"/>
          <w:sz w:val="22"/>
          <w:szCs w:val="22"/>
        </w:rPr>
        <w:t xml:space="preserve">nebo </w:t>
      </w:r>
      <w:r w:rsidRPr="008A2560">
        <w:rPr>
          <w:rFonts w:ascii="Arial" w:hAnsi="Arial"/>
          <w:b/>
          <w:spacing w:val="4"/>
          <w:sz w:val="22"/>
        </w:rPr>
        <w:t xml:space="preserve">rekonstrukcí </w:t>
      </w:r>
      <w:r w:rsidRPr="008A2560">
        <w:rPr>
          <w:rFonts w:ascii="Arial" w:hAnsi="Arial" w:cs="Arial"/>
          <w:b/>
          <w:spacing w:val="4"/>
          <w:sz w:val="22"/>
          <w:szCs w:val="22"/>
        </w:rPr>
        <w:t>silnic</w:t>
      </w:r>
      <w:r w:rsidRPr="008A2560">
        <w:rPr>
          <w:rFonts w:ascii="Arial" w:hAnsi="Arial"/>
          <w:b/>
          <w:spacing w:val="4"/>
          <w:sz w:val="22"/>
        </w:rPr>
        <w:t xml:space="preserve"> </w:t>
      </w:r>
      <w:r w:rsidRPr="008A2560">
        <w:rPr>
          <w:rFonts w:ascii="Arial" w:hAnsi="Arial"/>
          <w:b/>
          <w:sz w:val="22"/>
        </w:rPr>
        <w:t xml:space="preserve">s délkou </w:t>
      </w:r>
      <w:r w:rsidRPr="008A2560">
        <w:rPr>
          <w:rFonts w:ascii="Arial" w:hAnsi="Arial" w:cs="Arial"/>
          <w:b/>
          <w:sz w:val="22"/>
          <w:szCs w:val="22"/>
        </w:rPr>
        <w:t>minimálně 1000 </w:t>
      </w:r>
      <w:r w:rsidRPr="008A2560">
        <w:rPr>
          <w:rFonts w:ascii="Arial" w:hAnsi="Arial"/>
          <w:b/>
          <w:sz w:val="22"/>
        </w:rPr>
        <w:t>m</w:t>
      </w:r>
      <w:r w:rsidRPr="008A2560">
        <w:rPr>
          <w:rFonts w:ascii="Arial" w:hAnsi="Arial"/>
          <w:b/>
          <w:spacing w:val="4"/>
          <w:sz w:val="22"/>
        </w:rPr>
        <w:t xml:space="preserve"> vypracovaných dodavatelem</w:t>
      </w:r>
      <w:r w:rsidRPr="008A2560">
        <w:rPr>
          <w:rFonts w:ascii="Arial" w:hAnsi="Arial"/>
          <w:b/>
          <w:sz w:val="22"/>
        </w:rPr>
        <w:t xml:space="preserve"> ve stupni </w:t>
      </w:r>
      <w:r w:rsidRPr="008A2560">
        <w:rPr>
          <w:rFonts w:ascii="Arial" w:hAnsi="Arial" w:cs="Arial"/>
          <w:b/>
          <w:sz w:val="22"/>
          <w:szCs w:val="22"/>
        </w:rPr>
        <w:lastRenderedPageBreak/>
        <w:t>DÚR</w:t>
      </w:r>
      <w:r w:rsidRPr="008A2560">
        <w:rPr>
          <w:rFonts w:ascii="Arial" w:hAnsi="Arial"/>
          <w:b/>
          <w:sz w:val="22"/>
        </w:rPr>
        <w:t xml:space="preserve"> nebo </w:t>
      </w:r>
      <w:r w:rsidRPr="008A2560">
        <w:rPr>
          <w:rFonts w:ascii="Arial" w:hAnsi="Arial" w:cs="Arial"/>
          <w:b/>
          <w:sz w:val="22"/>
          <w:szCs w:val="22"/>
        </w:rPr>
        <w:t>studie. Minimálně jedna</w:t>
      </w:r>
      <w:r w:rsidRPr="008A2560">
        <w:rPr>
          <w:rFonts w:ascii="Arial" w:hAnsi="Arial"/>
          <w:b/>
          <w:sz w:val="22"/>
        </w:rPr>
        <w:t xml:space="preserve"> z předložených projektovaných staveb </w:t>
      </w:r>
      <w:r w:rsidRPr="008A2560">
        <w:rPr>
          <w:rFonts w:ascii="Arial" w:hAnsi="Arial" w:cs="Arial"/>
          <w:b/>
          <w:sz w:val="22"/>
          <w:szCs w:val="22"/>
        </w:rPr>
        <w:t>nebo rekonstrukcí silnice bude ve stupni studie.</w:t>
      </w:r>
      <w:r w:rsidRPr="008A2560">
        <w:rPr>
          <w:rFonts w:ascii="Arial" w:hAnsi="Arial"/>
          <w:sz w:val="22"/>
        </w:rPr>
        <w:t xml:space="preserve"> 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Doba k prokázání </w:t>
      </w:r>
      <w:r>
        <w:rPr>
          <w:rFonts w:ascii="Arial" w:hAnsi="Arial" w:cs="Arial"/>
          <w:spacing w:val="-6"/>
          <w:sz w:val="22"/>
          <w:szCs w:val="22"/>
        </w:rPr>
        <w:t>realizace uvedených služeb se pro účely této zadávací dokumentace považuje za splněnou, pokud byla</w:t>
      </w:r>
      <w:r>
        <w:rPr>
          <w:rFonts w:ascii="Arial" w:hAnsi="Arial" w:cs="Arial"/>
          <w:sz w:val="22"/>
          <w:szCs w:val="22"/>
        </w:rPr>
        <w:t xml:space="preserve"> služba v průběhu této doby řádně dokončena.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Přílohou budou </w:t>
      </w:r>
      <w:r w:rsidRPr="00CB58C4">
        <w:rPr>
          <w:rFonts w:ascii="Arial" w:hAnsi="Arial"/>
          <w:sz w:val="22"/>
        </w:rPr>
        <w:t>minimálně 2 osvědčení</w:t>
      </w:r>
      <w:r>
        <w:rPr>
          <w:rFonts w:ascii="Arial" w:hAnsi="Arial" w:cs="Arial"/>
          <w:sz w:val="22"/>
          <w:szCs w:val="22"/>
        </w:rPr>
        <w:t xml:space="preserve"> o řádném poskytnutí a dokončení služeb uvedených v seznamu, potvrzené objednatelem služeb.  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>
        <w:rPr>
          <w:rFonts w:ascii="Arial" w:hAnsi="Arial" w:cs="Arial"/>
          <w:spacing w:val="-6"/>
          <w:sz w:val="22"/>
          <w:szCs w:val="22"/>
        </w:rPr>
        <w:t>(viz zadávací dokumentace). Seznam bude obsahovat</w:t>
      </w:r>
      <w:r w:rsidRPr="00CB58C4">
        <w:rPr>
          <w:rFonts w:ascii="Arial" w:hAnsi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výhradně</w:t>
      </w:r>
      <w:r w:rsidRPr="00CB58C4">
        <w:rPr>
          <w:rFonts w:ascii="Arial" w:hAnsi="Arial"/>
          <w:sz w:val="22"/>
        </w:rPr>
        <w:t xml:space="preserve"> dokončené a předané služby.</w:t>
      </w:r>
    </w:p>
    <w:p w:rsidR="00CB58C4" w:rsidRDefault="00CB58C4" w:rsidP="001D4AE0">
      <w:pPr>
        <w:pStyle w:val="2"/>
        <w:numPr>
          <w:ilvl w:val="0"/>
          <w:numId w:val="0"/>
        </w:numPr>
        <w:spacing w:before="0" w:line="288" w:lineRule="auto"/>
        <w:ind w:left="360"/>
        <w:rPr>
          <w:u w:val="single"/>
        </w:rPr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r>
        <w:rPr>
          <w:u w:val="single"/>
        </w:rPr>
        <w:t xml:space="preserve">Další ustanovení ke kvalifikaci 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 xml:space="preserve">Zadavatel požaduje, aby čestné prohlášení prokazující splnění základní způsobilosti, návrh smlouvy o dílo, popř. písemné závazky </w:t>
      </w:r>
      <w:r>
        <w:rPr>
          <w:rFonts w:ascii="Arial" w:eastAsia="MS Mincho" w:hAnsi="Arial" w:cs="Arial"/>
          <w:spacing w:val="-4"/>
          <w:sz w:val="22"/>
          <w:szCs w:val="22"/>
        </w:rPr>
        <w:t>a ostatní prohlášení byla v nabídce doložena v originálech.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/>
          <w:spacing w:val="-6"/>
          <w:sz w:val="22"/>
        </w:rPr>
      </w:pPr>
      <w:r>
        <w:rPr>
          <w:rFonts w:ascii="Arial" w:eastAsia="MS Mincho" w:hAnsi="Arial"/>
          <w:spacing w:val="-6"/>
          <w:sz w:val="22"/>
        </w:rPr>
        <w:t xml:space="preserve">Dodavatel je oprávněn předložit v nabídce dokumenty prokazující profesní a technickou kvalifikaci v prostých kopiích. </w:t>
      </w:r>
      <w:r w:rsidRPr="00CB58C4">
        <w:rPr>
          <w:rFonts w:ascii="Arial" w:eastAsia="MS Mincho" w:hAnsi="Arial"/>
          <w:spacing w:val="-4"/>
          <w:sz w:val="22"/>
        </w:rPr>
        <w:t>Zadavatel si vyhrazuje</w:t>
      </w:r>
      <w:r w:rsidRPr="00CB58C4">
        <w:rPr>
          <w:rFonts w:ascii="Arial" w:eastAsia="MS Mincho" w:hAnsi="Arial"/>
          <w:sz w:val="22"/>
        </w:rPr>
        <w:t xml:space="preserve"> právo, před uzavřením smlouvy o </w:t>
      </w:r>
      <w:r>
        <w:rPr>
          <w:rFonts w:ascii="Arial" w:eastAsia="MS Mincho" w:hAnsi="Arial"/>
          <w:sz w:val="22"/>
        </w:rPr>
        <w:t>dílo</w:t>
      </w:r>
      <w:r w:rsidRPr="00CB58C4">
        <w:rPr>
          <w:rFonts w:ascii="Arial" w:eastAsia="MS Mincho" w:hAnsi="Arial"/>
          <w:sz w:val="22"/>
        </w:rPr>
        <w:t>, vyzvat vybraného dodavatele k</w:t>
      </w:r>
      <w:r>
        <w:rPr>
          <w:rFonts w:ascii="Arial" w:eastAsia="MS Mincho" w:hAnsi="Arial"/>
          <w:sz w:val="22"/>
        </w:rPr>
        <w:t> </w:t>
      </w:r>
      <w:r w:rsidRPr="00CB58C4">
        <w:rPr>
          <w:rFonts w:ascii="Arial" w:eastAsia="MS Mincho" w:hAnsi="Arial"/>
          <w:sz w:val="22"/>
        </w:rPr>
        <w:t>předložení originálů nebo úředně ověřených kopií těchto dokladů.</w:t>
      </w:r>
    </w:p>
    <w:p w:rsidR="00CB58C4" w:rsidRDefault="00CB58C4" w:rsidP="00CB58C4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CB58C4" w:rsidRDefault="00CB58C4" w:rsidP="00CB58C4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B58C4">
        <w:rPr>
          <w:rFonts w:ascii="Arial" w:hAnsi="Arial"/>
          <w:spacing w:val="4"/>
          <w:sz w:val="22"/>
        </w:rPr>
        <w:t xml:space="preserve">U osob, které nejsou statutárními nebo odpovědnými zástupci dodavatele, dodavatel doloží, </w:t>
      </w:r>
      <w:r w:rsidRPr="00CB58C4">
        <w:rPr>
          <w:rFonts w:ascii="Arial" w:hAnsi="Arial"/>
          <w:spacing w:val="-2"/>
          <w:sz w:val="22"/>
        </w:rPr>
        <w:t>zda jsou</w:t>
      </w:r>
      <w:r>
        <w:rPr>
          <w:rFonts w:ascii="Arial" w:hAnsi="Arial" w:cs="Arial"/>
          <w:sz w:val="22"/>
          <w:szCs w:val="22"/>
        </w:rPr>
        <w:t xml:space="preserve"> </w:t>
      </w:r>
      <w:r w:rsidRPr="00CB58C4">
        <w:rPr>
          <w:rFonts w:ascii="Arial" w:hAnsi="Arial"/>
          <w:spacing w:val="-6"/>
          <w:sz w:val="22"/>
        </w:rPr>
        <w:t>v pracovním nebo obdobném poměru k dodavateli, pokud ne, tak jejich závazným prohlášením</w:t>
      </w:r>
      <w:r>
        <w:rPr>
          <w:rFonts w:ascii="Arial" w:hAnsi="Arial" w:cs="Arial"/>
          <w:spacing w:val="-6"/>
          <w:sz w:val="22"/>
          <w:szCs w:val="22"/>
        </w:rPr>
        <w:t xml:space="preserve"> o budoucí</w:t>
      </w:r>
      <w:r>
        <w:rPr>
          <w:rFonts w:ascii="Arial" w:hAnsi="Arial" w:cs="Arial"/>
          <w:sz w:val="22"/>
          <w:szCs w:val="22"/>
        </w:rPr>
        <w:t xml:space="preserve"> spolupráci s dodavatelem. </w:t>
      </w:r>
    </w:p>
    <w:p w:rsidR="00CB58C4" w:rsidRDefault="00CB58C4" w:rsidP="00CB58C4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CB58C4" w:rsidRDefault="00CB58C4" w:rsidP="00CB58C4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CB58C4">
        <w:rPr>
          <w:rFonts w:ascii="Arial" w:hAnsi="Arial"/>
          <w:spacing w:val="-4"/>
          <w:sz w:val="22"/>
        </w:rPr>
        <w:t>V případě, že část zakázky bude plněna prostřednictvím poddodavatele, dodavatel v nabídce doloží</w:t>
      </w:r>
      <w:r w:rsidRPr="00CB58C4">
        <w:rPr>
          <w:rFonts w:ascii="Arial" w:hAnsi="Arial"/>
          <w:sz w:val="22"/>
        </w:rPr>
        <w:t xml:space="preserve"> </w:t>
      </w:r>
      <w:r w:rsidRPr="00CB58C4">
        <w:rPr>
          <w:rFonts w:ascii="Arial" w:hAnsi="Arial"/>
          <w:spacing w:val="-4"/>
          <w:sz w:val="22"/>
        </w:rPr>
        <w:t xml:space="preserve">závazné prohlášení každého poddodavatele o budoucí spolupráci nebo </w:t>
      </w:r>
      <w:r>
        <w:rPr>
          <w:rFonts w:ascii="Arial" w:hAnsi="Arial" w:cs="Arial"/>
          <w:spacing w:val="-4"/>
          <w:sz w:val="22"/>
          <w:szCs w:val="22"/>
        </w:rPr>
        <w:t xml:space="preserve">jiný </w:t>
      </w:r>
      <w:r w:rsidRPr="00CB58C4">
        <w:rPr>
          <w:rFonts w:ascii="Arial" w:hAnsi="Arial"/>
          <w:spacing w:val="-4"/>
          <w:sz w:val="22"/>
        </w:rPr>
        <w:t>písemný závazek</w:t>
      </w:r>
      <w:r>
        <w:rPr>
          <w:rFonts w:ascii="Arial" w:hAnsi="Arial" w:cs="Arial"/>
          <w:spacing w:val="-6"/>
          <w:sz w:val="22"/>
          <w:szCs w:val="22"/>
        </w:rPr>
        <w:t>. Z obsahu závazného prohlášení nebo písemného</w:t>
      </w:r>
      <w:r w:rsidRPr="00CB58C4">
        <w:rPr>
          <w:rFonts w:ascii="Arial" w:hAnsi="Arial"/>
          <w:sz w:val="22"/>
        </w:rPr>
        <w:t xml:space="preserve"> závazku</w:t>
      </w:r>
      <w:r>
        <w:rPr>
          <w:rFonts w:ascii="Arial" w:hAnsi="Arial" w:cs="Arial"/>
          <w:sz w:val="22"/>
          <w:szCs w:val="22"/>
        </w:rPr>
        <w:t xml:space="preserve"> bude zřejmý předmět plnění a jeho rozsah, který se poddodavatel zavazuje splnit.</w:t>
      </w:r>
    </w:p>
    <w:p w:rsidR="00CB58C4" w:rsidRPr="00CB58C4" w:rsidRDefault="00CB58C4" w:rsidP="00CB58C4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/>
          <w:sz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Požadavky na způsob zpracování nabídkové ceny</w:t>
      </w:r>
    </w:p>
    <w:p w:rsidR="00CB58C4" w:rsidRDefault="00CB58C4" w:rsidP="00CB58C4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Nabídkovou cenou se rozumí celková cena za splnění zakázky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včetně daně z přidané hodnoty.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v souladu se </w:t>
      </w:r>
      <w:r>
        <w:rPr>
          <w:rFonts w:ascii="Arial" w:eastAsia="MS Mincho" w:hAnsi="Arial" w:cs="Arial"/>
          <w:sz w:val="22"/>
          <w:szCs w:val="22"/>
        </w:rPr>
        <w:t xml:space="preserve">zadávací dokumentací. 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Nabídková cena bude uvedena v korunách českých (CZK). 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MS Mincho"/>
          <w:szCs w:val="22"/>
        </w:rPr>
      </w:pPr>
      <w:r w:rsidRPr="00CB58C4">
        <w:rPr>
          <w:rFonts w:eastAsia="MS Mincho"/>
          <w:spacing w:val="-2"/>
        </w:rPr>
        <w:t>Nabídková cena bude uvedena v členění: nabídková cena bez DPH, samostatně DPH (sazba DPH</w:t>
      </w:r>
      <w:r>
        <w:rPr>
          <w:rFonts w:eastAsia="MS Mincho"/>
          <w:szCs w:val="22"/>
        </w:rPr>
        <w:t xml:space="preserve"> v %) a nabídková cena včetně DPH. Nabídková cena v této skladbě bude uvedena v </w:t>
      </w:r>
      <w:r w:rsidRPr="00CB58C4">
        <w:rPr>
          <w:rFonts w:eastAsia="MS Mincho"/>
          <w:u w:val="single"/>
        </w:rPr>
        <w:t xml:space="preserve">návrhu </w:t>
      </w:r>
      <w:r>
        <w:rPr>
          <w:rFonts w:eastAsia="MS Mincho"/>
          <w:szCs w:val="22"/>
          <w:u w:val="single"/>
        </w:rPr>
        <w:t>smlouvy o dílo</w:t>
      </w:r>
      <w:r w:rsidRPr="00CB58C4">
        <w:rPr>
          <w:rFonts w:eastAsia="MS Mincho"/>
          <w:u w:val="single"/>
        </w:rPr>
        <w:t>.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Times New Roman"/>
          <w:szCs w:val="22"/>
        </w:rPr>
      </w:pPr>
      <w:r>
        <w:rPr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</w:t>
      </w:r>
      <w:r w:rsidRPr="00CB58C4">
        <w:t xml:space="preserve"> Cena bude obsahovat ocenění případně dalších prací</w:t>
      </w:r>
      <w:r>
        <w:rPr>
          <w:szCs w:val="22"/>
        </w:rPr>
        <w:t xml:space="preserve"> a dodávek, které vyplývají z vymezení předmětu veřejné zakázky.</w:t>
      </w:r>
    </w:p>
    <w:p w:rsidR="00CB58C4" w:rsidRDefault="00CB58C4" w:rsidP="00CB58C4">
      <w:pPr>
        <w:pStyle w:val="Bntext2"/>
        <w:spacing w:before="120" w:line="288" w:lineRule="auto"/>
        <w:ind w:left="0"/>
        <w:rPr>
          <w:szCs w:val="22"/>
        </w:rPr>
      </w:pPr>
      <w:r>
        <w:rPr>
          <w:szCs w:val="22"/>
        </w:rPr>
        <w:t xml:space="preserve">Dodavatel, jako povinnou součást nabídky, předloží cenovou nabídku, která bude obsahovat předpokládanou hodinovou sazbu za vypracování všech dílčích částí studie. 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MS Mincho"/>
          <w:szCs w:val="22"/>
        </w:rPr>
      </w:pPr>
      <w:r>
        <w:rPr>
          <w:rFonts w:eastAsia="MS Mincho"/>
          <w:spacing w:val="6"/>
          <w:szCs w:val="22"/>
        </w:rPr>
        <w:t>Nabídkovou cenu je možno v průběhu plnění této veřejné zakázky změnit pouze v případě,</w:t>
      </w:r>
      <w:r>
        <w:rPr>
          <w:rFonts w:eastAsia="MS Mincho"/>
          <w:szCs w:val="22"/>
        </w:rPr>
        <w:t xml:space="preserve"> že dojde ke změnám daňových právních předpisů, které budou mít prokazatelný vliv </w:t>
      </w:r>
      <w:r>
        <w:rPr>
          <w:rFonts w:eastAsia="MS Mincho"/>
          <w:szCs w:val="22"/>
        </w:rPr>
        <w:lastRenderedPageBreak/>
        <w:t>na výši nabídkové (fakturované) ceny, a to zejména v případě změny zákonné sazby daně z přidané hodnoty. Změna ceny za provedení díla bude pro tento případ řešena dodatkem ke smlouvě o dílo.</w:t>
      </w:r>
    </w:p>
    <w:p w:rsidR="001D4AE0" w:rsidRPr="00FA2B67" w:rsidRDefault="001D4AE0" w:rsidP="00CB58C4">
      <w:pPr>
        <w:pStyle w:val="Bntext2"/>
        <w:spacing w:before="120" w:line="288" w:lineRule="auto"/>
        <w:ind w:left="0"/>
        <w:rPr>
          <w:rFonts w:eastAsia="MS Mincho"/>
          <w:sz w:val="8"/>
          <w:szCs w:val="8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bookmarkStart w:id="9" w:name="_Toc468796041"/>
      <w:bookmarkStart w:id="10" w:name="_Toc464039182"/>
      <w:r w:rsidRPr="00CB58C4">
        <w:rPr>
          <w:rFonts w:ascii="Arial" w:hAnsi="Arial"/>
          <w:b/>
          <w:sz w:val="22"/>
          <w:lang w:val="x-none"/>
        </w:rPr>
        <w:t>Požadavky na formu a způsob zpracování nabídky a její předložení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B58C4">
        <w:rPr>
          <w:rFonts w:ascii="Arial" w:hAnsi="Arial"/>
          <w:spacing w:val="-6"/>
          <w:sz w:val="22"/>
        </w:rPr>
        <w:t>Dodavatel musí vypracovat nabídku v</w:t>
      </w:r>
      <w:r>
        <w:rPr>
          <w:rFonts w:ascii="Arial" w:hAnsi="Arial" w:cs="Arial"/>
          <w:bCs/>
          <w:spacing w:val="-6"/>
          <w:sz w:val="22"/>
          <w:szCs w:val="22"/>
        </w:rPr>
        <w:t> </w:t>
      </w:r>
      <w:r w:rsidRPr="00CB58C4">
        <w:rPr>
          <w:rFonts w:ascii="Arial" w:hAnsi="Arial"/>
          <w:spacing w:val="-6"/>
          <w:sz w:val="22"/>
        </w:rPr>
        <w:t>požadovaném rozsahu a členění v souladu s</w:t>
      </w:r>
      <w:r>
        <w:rPr>
          <w:rFonts w:ascii="Arial" w:hAnsi="Arial" w:cs="Arial"/>
          <w:bCs/>
          <w:spacing w:val="-6"/>
          <w:sz w:val="22"/>
          <w:szCs w:val="22"/>
        </w:rPr>
        <w:t> </w:t>
      </w:r>
      <w:r w:rsidRPr="00CB58C4">
        <w:rPr>
          <w:rFonts w:ascii="Arial" w:hAnsi="Arial"/>
          <w:spacing w:val="-6"/>
          <w:sz w:val="22"/>
        </w:rPr>
        <w:t>vyhlášenými podmínkami a pokyny uvedenými v zadávací dokumentaci. Zadavatel požaduje, aby dodavatel podal svou nabídku v jediné řádně</w:t>
      </w:r>
      <w:r w:rsidRPr="00CB58C4">
        <w:rPr>
          <w:rFonts w:ascii="Arial" w:hAnsi="Arial"/>
          <w:sz w:val="22"/>
        </w:rPr>
        <w:t xml:space="preserve"> uzavřené obálce,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B58C4">
        <w:rPr>
          <w:rFonts w:ascii="Arial" w:hAnsi="Arial"/>
          <w:sz w:val="22"/>
        </w:rPr>
        <w:t xml:space="preserve">která bude </w:t>
      </w:r>
      <w:r>
        <w:rPr>
          <w:rFonts w:ascii="Arial" w:hAnsi="Arial" w:cs="Arial"/>
          <w:bCs/>
          <w:spacing w:val="-4"/>
          <w:sz w:val="22"/>
          <w:szCs w:val="22"/>
        </w:rPr>
        <w:t xml:space="preserve">označena názvem zakázky - </w:t>
      </w:r>
      <w:r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>
        <w:rPr>
          <w:rFonts w:ascii="Arial" w:hAnsi="Arial" w:cs="Arial"/>
          <w:b/>
          <w:bCs/>
          <w:sz w:val="22"/>
          <w:szCs w:val="22"/>
        </w:rPr>
        <w:t>II/150 Havlíčkův Brod - SZ obchvat, vyhledávací studie</w:t>
      </w:r>
      <w:r w:rsidRPr="00CB58C4">
        <w:rPr>
          <w:rFonts w:ascii="Arial" w:hAnsi="Arial"/>
          <w:b/>
          <w:sz w:val="22"/>
        </w:rPr>
        <w:t xml:space="preserve"> </w:t>
      </w:r>
      <w:r w:rsidRPr="00CB58C4">
        <w:rPr>
          <w:rFonts w:ascii="Arial" w:hAnsi="Arial"/>
          <w:spacing w:val="-6"/>
          <w:sz w:val="22"/>
        </w:rPr>
        <w:t>a obchodním jménem dodavatele vč. adresy, na niž je možné zaslat oznámení o tom, že nabídka</w:t>
      </w:r>
      <w:r w:rsidRPr="00CB58C4">
        <w:rPr>
          <w:rFonts w:ascii="Arial" w:hAnsi="Arial"/>
          <w:sz w:val="22"/>
        </w:rPr>
        <w:t xml:space="preserve"> byla podána po uplynutí</w:t>
      </w:r>
      <w:r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Nabídka bude zpracována v písemné listinné formě v jednom vyhotovení, v českém jazyce. Případné vložené cizojazyčné listiny v originále musí mít přeloženou úředně ověřenou kopii. Všechny tisky a kopie budou kvalitní a dobře čitelné. Nabídka nebude obsahovat přepisy a opravy, které by mohly zadavatele uvést v omyl, jednotlivé listy nabídky budou pevně svázány tak, aby bylo znemožněno manipulování s jednotlivými listy nabídky.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B58C4">
        <w:rPr>
          <w:rFonts w:ascii="Arial" w:hAnsi="Arial"/>
          <w:sz w:val="22"/>
        </w:rPr>
        <w:t>Podává-li nabídku více dodavatelů společně (jako jeden účastník zadávacího řízení), jsou povinni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B58C4">
        <w:rPr>
          <w:rFonts w:ascii="Arial" w:hAnsi="Arial"/>
          <w:spacing w:val="-6"/>
          <w:sz w:val="22"/>
        </w:rPr>
        <w:t>přiložit v nabídce originál nebo ověřenou kopii písemného závazku, ze kterého závazně vyplývá, že všichni tito dodavatelé</w:t>
      </w:r>
      <w:r w:rsidRPr="00CB58C4">
        <w:rPr>
          <w:rFonts w:ascii="Arial" w:hAnsi="Arial"/>
          <w:sz w:val="22"/>
        </w:rPr>
        <w:t xml:space="preserve"> </w:t>
      </w:r>
      <w:r>
        <w:rPr>
          <w:rFonts w:ascii="Arial" w:hAnsi="Arial" w:cs="Arial"/>
          <w:bCs/>
          <w:spacing w:val="2"/>
          <w:sz w:val="22"/>
          <w:szCs w:val="22"/>
        </w:rPr>
        <w:t>budou vůči zadavateli a jakýmkoliv třetím osobám z jakýchkoliv závazků vzniklých</w:t>
      </w:r>
      <w:r w:rsidRPr="00CB58C4">
        <w:rPr>
          <w:rFonts w:ascii="Arial" w:hAnsi="Arial"/>
          <w:spacing w:val="2"/>
          <w:sz w:val="22"/>
        </w:rPr>
        <w:t xml:space="preserve"> v souvislosti</w:t>
      </w:r>
      <w:r>
        <w:rPr>
          <w:rFonts w:ascii="Arial" w:hAnsi="Arial" w:cs="Arial"/>
          <w:bCs/>
          <w:sz w:val="22"/>
          <w:szCs w:val="22"/>
        </w:rPr>
        <w:t xml:space="preserve">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</w:t>
      </w:r>
      <w:r w:rsidRPr="00CB58C4">
        <w:rPr>
          <w:rFonts w:ascii="Arial" w:hAnsi="Arial"/>
          <w:spacing w:val="-6"/>
          <w:sz w:val="22"/>
        </w:rPr>
        <w:t>vyplývajících z veřejné zakázky. Příslušný písemný závazek musí rovněž zřetelně vymezovat, který z dodavatelů</w:t>
      </w:r>
      <w:r>
        <w:rPr>
          <w:rFonts w:ascii="Arial" w:hAnsi="Arial" w:cs="Arial"/>
          <w:bCs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Návrh smlouvy o dílo musí být podepsán osobou oprávněnou jednat za dodavatele. </w:t>
      </w:r>
      <w:r w:rsidRPr="00CB58C4">
        <w:rPr>
          <w:rFonts w:ascii="Arial" w:hAnsi="Arial"/>
          <w:b/>
          <w:sz w:val="22"/>
        </w:rPr>
        <w:t>V případě zmocnění k podpisu musí být součástí nabídky dodavatele originál nebo úředně</w:t>
      </w:r>
      <w:r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Pr="00CB58C4">
        <w:rPr>
          <w:rFonts w:ascii="Arial" w:hAnsi="Arial"/>
          <w:sz w:val="22"/>
        </w:rPr>
        <w:t>.</w:t>
      </w:r>
    </w:p>
    <w:p w:rsidR="00CB58C4" w:rsidRPr="00CB58C4" w:rsidRDefault="00CB58C4" w:rsidP="00CB58C4">
      <w:pPr>
        <w:tabs>
          <w:tab w:val="num" w:pos="-1560"/>
        </w:tabs>
        <w:spacing w:before="120" w:line="288" w:lineRule="auto"/>
        <w:jc w:val="both"/>
        <w:rPr>
          <w:rFonts w:ascii="Arial" w:hAnsi="Arial"/>
          <w:b/>
          <w:i/>
          <w:sz w:val="22"/>
        </w:rPr>
      </w:pPr>
      <w:r w:rsidRPr="00CB58C4">
        <w:rPr>
          <w:rFonts w:ascii="Arial" w:hAnsi="Arial"/>
          <w:spacing w:val="-6"/>
          <w:sz w:val="22"/>
        </w:rPr>
        <w:t>Dodavatel předloží dokumenty specifikované v následujících bodech tohoto článku</w:t>
      </w:r>
      <w:r>
        <w:rPr>
          <w:rFonts w:ascii="Arial" w:hAnsi="Arial" w:cs="Arial"/>
          <w:sz w:val="22"/>
          <w:szCs w:val="22"/>
        </w:rPr>
        <w:t xml:space="preserve"> zadávací dokumentace:</w:t>
      </w:r>
    </w:p>
    <w:p w:rsidR="00CB58C4" w:rsidRPr="00CB58C4" w:rsidRDefault="00CB58C4" w:rsidP="00CB58C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88" w:lineRule="auto"/>
        <w:ind w:left="426" w:hanging="273"/>
        <w:jc w:val="both"/>
        <w:textAlignment w:val="baseline"/>
        <w:rPr>
          <w:rFonts w:ascii="Arial" w:hAnsi="Arial"/>
          <w:b/>
          <w:i/>
          <w:sz w:val="22"/>
        </w:rPr>
      </w:pPr>
      <w:r w:rsidRPr="00CB58C4">
        <w:rPr>
          <w:rFonts w:ascii="Arial" w:hAnsi="Arial"/>
          <w:b/>
          <w:i/>
          <w:sz w:val="22"/>
        </w:rPr>
        <w:t>krycí list nabídky</w:t>
      </w:r>
      <w:r w:rsidRPr="00CB58C4">
        <w:rPr>
          <w:rFonts w:ascii="Arial" w:hAnsi="Arial"/>
          <w:sz w:val="22"/>
        </w:rPr>
        <w:t xml:space="preserve"> (</w:t>
      </w:r>
      <w:r>
        <w:rPr>
          <w:rFonts w:ascii="Arial" w:hAnsi="Arial" w:cs="Arial"/>
          <w:spacing w:val="-4"/>
          <w:sz w:val="22"/>
          <w:szCs w:val="22"/>
        </w:rPr>
        <w:t>viz zadávací dokumentace). Na krycím listu budou uvedeny následující údaje:</w:t>
      </w:r>
      <w:r>
        <w:rPr>
          <w:rFonts w:ascii="Arial" w:hAnsi="Arial" w:cs="Arial"/>
          <w:sz w:val="22"/>
          <w:szCs w:val="22"/>
        </w:rPr>
        <w:t xml:space="preserve"> název </w:t>
      </w:r>
      <w:r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dodavatele (včetně osob </w:t>
      </w:r>
      <w:r w:rsidRPr="00CB58C4">
        <w:rPr>
          <w:rFonts w:ascii="Arial" w:hAnsi="Arial"/>
          <w:spacing w:val="-2"/>
          <w:sz w:val="22"/>
        </w:rPr>
        <w:t>zmocněných</w:t>
      </w:r>
      <w:r w:rsidRPr="00CB58C4">
        <w:rPr>
          <w:rFonts w:ascii="Arial" w:hAnsi="Arial"/>
          <w:sz w:val="22"/>
        </w:rPr>
        <w:t xml:space="preserve"> k dalším jednáním);</w:t>
      </w:r>
    </w:p>
    <w:p w:rsidR="00CB58C4" w:rsidRDefault="00CB58C4" w:rsidP="00CB58C4">
      <w:pPr>
        <w:numPr>
          <w:ilvl w:val="0"/>
          <w:numId w:val="5"/>
        </w:numPr>
        <w:tabs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doklady, jimiž dodavatel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B58C4" w:rsidRDefault="00CB58C4" w:rsidP="00CB58C4">
      <w:pPr>
        <w:pStyle w:val="Odstavecseseznamem"/>
        <w:numPr>
          <w:ilvl w:val="0"/>
          <w:numId w:val="5"/>
        </w:numPr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návrh smlouvy o dílo</w:t>
      </w:r>
      <w:r w:rsidRPr="00CB58C4">
        <w:rPr>
          <w:rFonts w:ascii="Arial" w:hAnsi="Arial"/>
          <w:b/>
          <w:i/>
          <w:sz w:val="22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</w:rPr>
        <w:t>(viz zadávací dokumentace),</w:t>
      </w:r>
    </w:p>
    <w:p w:rsidR="00CB58C4" w:rsidRDefault="00CB58C4" w:rsidP="00CB58C4">
      <w:pPr>
        <w:numPr>
          <w:ilvl w:val="0"/>
          <w:numId w:val="5"/>
        </w:numPr>
        <w:tabs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:rsidR="00CB58C4" w:rsidRPr="007C2BF2" w:rsidRDefault="00CB58C4" w:rsidP="00CB58C4">
      <w:pPr>
        <w:pStyle w:val="Odstavecseseznamem"/>
        <w:numPr>
          <w:ilvl w:val="0"/>
          <w:numId w:val="5"/>
        </w:numPr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Pr="00CB58C4">
        <w:rPr>
          <w:rFonts w:ascii="Arial" w:hAnsi="Arial"/>
          <w:b/>
          <w:i/>
          <w:sz w:val="22"/>
        </w:rPr>
        <w:t>.</w:t>
      </w:r>
    </w:p>
    <w:p w:rsidR="007C2BF2" w:rsidRDefault="007C2BF2" w:rsidP="007C2BF2">
      <w:pPr>
        <w:spacing w:line="288" w:lineRule="auto"/>
        <w:rPr>
          <w:rFonts w:ascii="Arial" w:hAnsi="Arial" w:cs="Arial"/>
          <w:b/>
          <w:bCs/>
          <w:i/>
          <w:iCs/>
          <w:sz w:val="22"/>
          <w:szCs w:val="22"/>
        </w:rPr>
      </w:pPr>
    </w:p>
    <w:bookmarkEnd w:id="9"/>
    <w:bookmarkEnd w:id="10"/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Dostupnost zadávací dokumentace a vysvětlení zadávací dokumentace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Dodavateli je umožněn neomezený a přímý dálkový přístup k zadávací dokumentaci v plném</w:t>
      </w:r>
      <w:r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5" w:history="1">
        <w:r>
          <w:rPr>
            <w:rStyle w:val="Hypertextovodkaz"/>
            <w:sz w:val="22"/>
            <w:szCs w:val="22"/>
          </w:rPr>
          <w:t>https://ezak.kr-vysocina.cz/profile_display_111.</w:t>
        </w:r>
        <w:proofErr w:type="gramStart"/>
        <w:r>
          <w:rPr>
            <w:rStyle w:val="Hypertextovodkaz"/>
            <w:sz w:val="22"/>
            <w:szCs w:val="22"/>
          </w:rPr>
          <w:t>html</w:t>
        </w:r>
      </w:hyperlink>
      <w:r>
        <w:rPr>
          <w:rStyle w:val="Hypertextovodkaz"/>
          <w:sz w:val="22"/>
          <w:szCs w:val="22"/>
        </w:rPr>
        <w:t xml:space="preserve"> .</w:t>
      </w:r>
      <w:proofErr w:type="gramEnd"/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zadávací dokumentaci není zadavatelem požadována.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Zadávací dokumentaci tvoří: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výzva k podání nabídky,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krycí list nabídky,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vzor čestného prohlášení pro základní kvalifikaci,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formulář</w:t>
      </w:r>
      <w:r>
        <w:rPr>
          <w:rFonts w:ascii="Arial" w:eastAsia="MS Mincho" w:hAnsi="Arial" w:cs="Arial"/>
          <w:sz w:val="22"/>
          <w:szCs w:val="22"/>
        </w:rPr>
        <w:t xml:space="preserve"> k prokázání splnění technické kvalifikace,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smlouvy o dílo</w:t>
      </w:r>
      <w:r w:rsidR="003B5D80">
        <w:rPr>
          <w:rFonts w:ascii="Arial" w:hAnsi="Arial" w:cs="Arial"/>
          <w:sz w:val="22"/>
          <w:szCs w:val="22"/>
        </w:rPr>
        <w:t>,</w:t>
      </w:r>
    </w:p>
    <w:p w:rsidR="00353537" w:rsidRPr="00FA3380" w:rsidRDefault="00FA3380" w:rsidP="00FA338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eastAsia="MS Mincho" w:hAnsi="Arial" w:cs="Arial"/>
          <w:spacing w:val="-4"/>
          <w:sz w:val="22"/>
          <w:szCs w:val="22"/>
        </w:rPr>
      </w:pPr>
      <w:r w:rsidRPr="00FA3380">
        <w:rPr>
          <w:rFonts w:ascii="Arial" w:eastAsia="MS Mincho" w:hAnsi="Arial" w:cs="Arial"/>
          <w:spacing w:val="-4"/>
          <w:sz w:val="22"/>
          <w:szCs w:val="22"/>
        </w:rPr>
        <w:t>z</w:t>
      </w:r>
      <w:r w:rsidR="00353537" w:rsidRPr="00FA3380">
        <w:rPr>
          <w:rFonts w:ascii="Arial" w:eastAsia="MS Mincho" w:hAnsi="Arial" w:cs="Arial"/>
          <w:spacing w:val="-4"/>
          <w:sz w:val="22"/>
          <w:szCs w:val="22"/>
        </w:rPr>
        <w:t>ákladní informace k přípravě stavby I/34 Havlíčkův Brod, JZ obchvat – investor ŘSD ČR</w:t>
      </w:r>
      <w:r w:rsidRPr="00FA3380">
        <w:rPr>
          <w:rFonts w:ascii="Arial" w:eastAsia="MS Mincho" w:hAnsi="Arial" w:cs="Arial"/>
          <w:spacing w:val="-4"/>
          <w:sz w:val="22"/>
          <w:szCs w:val="22"/>
        </w:rPr>
        <w:t>,</w:t>
      </w:r>
    </w:p>
    <w:p w:rsidR="00353537" w:rsidRPr="00FA3380" w:rsidRDefault="00FA3380" w:rsidP="00FA338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eastAsia="MS Mincho" w:hAnsi="Arial" w:cs="Arial"/>
          <w:spacing w:val="-4"/>
          <w:sz w:val="22"/>
          <w:szCs w:val="22"/>
        </w:rPr>
      </w:pPr>
      <w:r w:rsidRPr="00FA3380">
        <w:rPr>
          <w:rFonts w:ascii="Arial" w:eastAsia="MS Mincho" w:hAnsi="Arial" w:cs="Arial"/>
          <w:spacing w:val="-4"/>
          <w:sz w:val="22"/>
          <w:szCs w:val="22"/>
        </w:rPr>
        <w:t>s</w:t>
      </w:r>
      <w:r w:rsidR="00353537" w:rsidRPr="00FA3380">
        <w:rPr>
          <w:rFonts w:ascii="Arial" w:eastAsia="MS Mincho" w:hAnsi="Arial" w:cs="Arial"/>
          <w:spacing w:val="-4"/>
          <w:sz w:val="22"/>
          <w:szCs w:val="22"/>
        </w:rPr>
        <w:t>ituace stavby I/34 Havlíčkův Brod, JZ obchvat</w:t>
      </w:r>
      <w:r w:rsidRPr="00FA3380">
        <w:rPr>
          <w:rFonts w:ascii="Arial" w:eastAsia="MS Mincho" w:hAnsi="Arial" w:cs="Arial"/>
          <w:spacing w:val="-4"/>
          <w:sz w:val="22"/>
          <w:szCs w:val="22"/>
        </w:rPr>
        <w:t>,</w:t>
      </w:r>
    </w:p>
    <w:p w:rsidR="00EB4A54" w:rsidRPr="00EB4A54" w:rsidRDefault="00EB4A5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7A6611">
        <w:rPr>
          <w:rFonts w:ascii="Arial" w:hAnsi="Arial" w:cs="Arial"/>
          <w:sz w:val="22"/>
          <w:szCs w:val="22"/>
        </w:rPr>
        <w:t>úplné znění výkresu koncepce dopravní infrastruktury:</w:t>
      </w:r>
      <w:r w:rsidRPr="00EB4A54">
        <w:t xml:space="preserve"> </w:t>
      </w:r>
      <w:hyperlink r:id="rId6" w:history="1">
        <w:r w:rsidRPr="00EB4A54">
          <w:rPr>
            <w:rStyle w:val="Hypertextovodkaz"/>
          </w:rPr>
          <w:t>http://www.muhb.cz/assets/File.ashx?id_org=3782&amp;id_dokumenty=856356</w:t>
        </w:r>
      </w:hyperlink>
    </w:p>
    <w:p w:rsidR="00CB58C4" w:rsidRDefault="00CB58C4" w:rsidP="00CB58C4">
      <w:pPr>
        <w:pStyle w:val="Bntext2"/>
        <w:spacing w:before="120" w:line="288" w:lineRule="auto"/>
        <w:ind w:left="0"/>
        <w:rPr>
          <w:rFonts w:cs="Times New Roman"/>
        </w:rPr>
      </w:pPr>
      <w:r>
        <w:t>Dodavatel je oprávněn požadovat po zadavateli vysvětlení zadávací dokumentace</w:t>
      </w:r>
      <w:r>
        <w:rPr>
          <w:spacing w:val="-4"/>
        </w:rPr>
        <w:t xml:space="preserve">. </w:t>
      </w:r>
      <w:r>
        <w:rPr>
          <w:spacing w:val="2"/>
        </w:rPr>
        <w:t>Písemná žádost musí být zadavateli doručena nejpozději 4 pracovní dny před uplynutím lhůty</w:t>
      </w:r>
      <w:r>
        <w:t xml:space="preserve"> pro podání nabídek. Zadavatel odešle vysvětlení k zadávací dokumentaci nejpozději do 2 pracovních dnů po doručení žádosti</w:t>
      </w:r>
    </w:p>
    <w:p w:rsidR="00CB58C4" w:rsidRPr="00CB58C4" w:rsidRDefault="00CB58C4" w:rsidP="00CB58C4">
      <w:pPr>
        <w:pStyle w:val="Bntext2"/>
        <w:spacing w:before="120" w:line="288" w:lineRule="auto"/>
        <w:ind w:left="0"/>
      </w:pPr>
      <w:r>
        <w:t>Adresa pro doručení:</w:t>
      </w:r>
    </w:p>
    <w:p w:rsidR="00CB58C4" w:rsidRDefault="00CB58C4" w:rsidP="00CB58C4">
      <w:pPr>
        <w:pStyle w:val="bntext"/>
        <w:spacing w:line="288" w:lineRule="auto"/>
        <w:rPr>
          <w:spacing w:val="-6"/>
          <w:szCs w:val="22"/>
        </w:rPr>
      </w:pPr>
      <w:r>
        <w:rPr>
          <w:spacing w:val="-6"/>
          <w:szCs w:val="22"/>
        </w:rPr>
        <w:t>Krajský úřad Kraje Vysočina, Odbor dopravy a silničního hospodářství, Žižkova 1882/57, 587 33 Jihlava.</w:t>
      </w:r>
    </w:p>
    <w:p w:rsidR="00CB58C4" w:rsidRDefault="00CB58C4" w:rsidP="00CB58C4">
      <w:pPr>
        <w:pStyle w:val="bntext"/>
        <w:spacing w:line="288" w:lineRule="auto"/>
        <w:rPr>
          <w:spacing w:val="-6"/>
          <w:szCs w:val="22"/>
        </w:rPr>
      </w:pPr>
      <w:r>
        <w:rPr>
          <w:spacing w:val="-6"/>
          <w:szCs w:val="22"/>
        </w:rPr>
        <w:t xml:space="preserve">Kontaktní osoba: Bc. Lenka Procházková, kancelář č. C 2.28, tel. 564 602 378, e-mail: prochazkova.l@kr-vysocina.cz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>Zadavatel může poskytnout vysvětlení zadávací dokumentace i bez předchozí</w:t>
      </w:r>
      <w:r>
        <w:rPr>
          <w:rFonts w:ascii="Arial" w:hAnsi="Arial" w:cs="Arial"/>
          <w:sz w:val="22"/>
          <w:szCs w:val="22"/>
        </w:rPr>
        <w:t xml:space="preserve"> žádosti.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</w:rPr>
      </w:pPr>
      <w:bookmarkStart w:id="11" w:name="_Toc468796045"/>
      <w:bookmarkStart w:id="12" w:name="_Toc464039186"/>
      <w:r w:rsidRPr="00CB58C4">
        <w:rPr>
          <w:rFonts w:ascii="Arial" w:hAnsi="Arial"/>
          <w:b/>
          <w:sz w:val="22"/>
          <w:lang w:val="x-none"/>
        </w:rPr>
        <w:t>Termín a místo pro podání nabídek</w:t>
      </w:r>
      <w:bookmarkEnd w:id="11"/>
      <w:bookmarkEnd w:id="12"/>
    </w:p>
    <w:p w:rsidR="00CB58C4" w:rsidRDefault="00CB58C4" w:rsidP="00CB58C4">
      <w:pPr>
        <w:pStyle w:val="bntext"/>
        <w:spacing w:before="120" w:line="288" w:lineRule="auto"/>
        <w:rPr>
          <w:b/>
          <w:color w:val="FF0000"/>
        </w:rPr>
      </w:pPr>
      <w:r>
        <w:t xml:space="preserve">Lhůta pro podání nabídky je stanovena </w:t>
      </w:r>
      <w:r>
        <w:rPr>
          <w:b/>
        </w:rPr>
        <w:t xml:space="preserve">do </w:t>
      </w:r>
      <w:r w:rsidR="006F1A87">
        <w:rPr>
          <w:b/>
        </w:rPr>
        <w:t>3</w:t>
      </w:r>
      <w:r>
        <w:rPr>
          <w:b/>
        </w:rPr>
        <w:t xml:space="preserve">. </w:t>
      </w:r>
      <w:r w:rsidR="003B5D80">
        <w:rPr>
          <w:b/>
        </w:rPr>
        <w:t>3</w:t>
      </w:r>
      <w:r>
        <w:rPr>
          <w:b/>
        </w:rPr>
        <w:t>. 2020 do 12:00 hod.</w:t>
      </w:r>
    </w:p>
    <w:p w:rsidR="00CB58C4" w:rsidRDefault="00CB58C4" w:rsidP="00CB58C4">
      <w:pPr>
        <w:pStyle w:val="bntext"/>
        <w:spacing w:before="120" w:line="288" w:lineRule="auto"/>
      </w:pPr>
      <w:r w:rsidRPr="00CB58C4">
        <w:t xml:space="preserve">Nabídky je možné doručit poštou nebo osobně každý pracovní den na podatelnu zadavatele </w:t>
      </w:r>
      <w:r w:rsidRPr="00CB58C4">
        <w:rPr>
          <w:spacing w:val="2"/>
        </w:rPr>
        <w:t>na</w:t>
      </w:r>
      <w:r>
        <w:rPr>
          <w:spacing w:val="2"/>
          <w:szCs w:val="22"/>
        </w:rPr>
        <w:t> </w:t>
      </w:r>
      <w:r w:rsidRPr="00CB58C4">
        <w:rPr>
          <w:spacing w:val="2"/>
        </w:rPr>
        <w:t>adrese: Krajský úřad Kraje Vysočina, Žižkova 1882/57, 587 33 Jihlava, v</w:t>
      </w:r>
      <w:r>
        <w:rPr>
          <w:spacing w:val="2"/>
          <w:szCs w:val="22"/>
        </w:rPr>
        <w:t> </w:t>
      </w:r>
      <w:r w:rsidRPr="00CB58C4">
        <w:rPr>
          <w:spacing w:val="2"/>
        </w:rPr>
        <w:t xml:space="preserve">době od 8.00 hod. </w:t>
      </w:r>
      <w:r>
        <w:t>do 13.00</w:t>
      </w:r>
      <w:r>
        <w:rPr>
          <w:szCs w:val="22"/>
        </w:rPr>
        <w:t> </w:t>
      </w:r>
      <w:r>
        <w:t>hod., v pondělí a ve středu od 8.00 hod. do 17.00 hod.</w:t>
      </w:r>
      <w:r>
        <w:rPr>
          <w:szCs w:val="22"/>
        </w:rPr>
        <w:t xml:space="preserve">  </w:t>
      </w:r>
    </w:p>
    <w:p w:rsidR="00CB58C4" w:rsidRPr="00CB58C4" w:rsidRDefault="00CB58C4" w:rsidP="00CB58C4">
      <w:pPr>
        <w:pStyle w:val="bntext"/>
        <w:spacing w:before="120" w:line="288" w:lineRule="auto"/>
        <w:rPr>
          <w:i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Hodnocení</w:t>
      </w:r>
      <w:r>
        <w:rPr>
          <w:rFonts w:ascii="Arial" w:hAnsi="Arial"/>
          <w:b/>
          <w:sz w:val="22"/>
        </w:rPr>
        <w:t xml:space="preserve"> nabídek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</w:t>
      </w:r>
      <w:r w:rsidRPr="00CB58C4">
        <w:rPr>
          <w:rFonts w:ascii="Arial" w:hAnsi="Arial"/>
          <w:w w:val="102"/>
          <w:sz w:val="22"/>
        </w:rPr>
        <w:t xml:space="preserve"> </w:t>
      </w:r>
      <w:r w:rsidRPr="00CB58C4">
        <w:rPr>
          <w:rFonts w:ascii="Arial" w:hAnsi="Arial"/>
          <w:spacing w:val="-2"/>
          <w:w w:val="102"/>
          <w:sz w:val="22"/>
        </w:rPr>
        <w:t xml:space="preserve">kritéria – nejnižší nabídkové ceny bez DPH. </w:t>
      </w:r>
      <w:r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CB58C4" w:rsidRP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/>
          <w:sz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</w:rPr>
      </w:pPr>
      <w:bookmarkStart w:id="13" w:name="_Toc468796054"/>
      <w:bookmarkStart w:id="14" w:name="_Toc464039195"/>
      <w:r w:rsidRPr="00CB58C4">
        <w:rPr>
          <w:rFonts w:ascii="Arial" w:hAnsi="Arial"/>
          <w:b/>
          <w:sz w:val="22"/>
          <w:lang w:val="x-none"/>
        </w:rPr>
        <w:t>Místo plnění veřejné zakázky a prohlídka místa plnění</w:t>
      </w:r>
      <w:bookmarkEnd w:id="13"/>
      <w:bookmarkEnd w:id="14"/>
    </w:p>
    <w:p w:rsidR="00CB58C4" w:rsidRDefault="00CB58C4" w:rsidP="00CB58C4">
      <w:pPr>
        <w:pStyle w:val="bntext"/>
        <w:spacing w:before="120" w:line="288" w:lineRule="auto"/>
      </w:pPr>
      <w:r>
        <w:t xml:space="preserve">Místem plnění je Kraj Vysočina, okres </w:t>
      </w:r>
      <w:r>
        <w:rPr>
          <w:szCs w:val="22"/>
        </w:rPr>
        <w:t>Havlíčkův Brod.</w:t>
      </w:r>
      <w:r>
        <w:t xml:space="preserve"> Prohlídka místa plnění veřejné zakázky nebude zadavatelem organizována. Místo plnění je volně přístupné.</w:t>
      </w:r>
    </w:p>
    <w:p w:rsidR="00FA2B67" w:rsidRDefault="00FA2B67" w:rsidP="00CB58C4">
      <w:pPr>
        <w:pStyle w:val="bntext"/>
        <w:spacing w:before="120" w:line="288" w:lineRule="auto"/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Obchodní podmínky</w:t>
      </w:r>
    </w:p>
    <w:p w:rsidR="00CB58C4" w:rsidRDefault="00CB58C4" w:rsidP="00CB58C4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Veškeré obchodní podmínky, včetně platebních podmínek, stanoví zadavatel formou závazného návrhu smlouvy o dílo</w:t>
      </w:r>
      <w:r w:rsidRPr="00CB58C4">
        <w:t xml:space="preserve"> (dále jen „návrh smlouvy“), </w:t>
      </w:r>
      <w:r>
        <w:rPr>
          <w:szCs w:val="22"/>
        </w:rPr>
        <w:t>který</w:t>
      </w:r>
      <w:r w:rsidRPr="00CB58C4">
        <w:t xml:space="preserve"> je součástí zadávací</w:t>
      </w:r>
      <w:r>
        <w:rPr>
          <w:szCs w:val="22"/>
        </w:rPr>
        <w:t xml:space="preserve"> dokumentace. </w:t>
      </w:r>
    </w:p>
    <w:p w:rsidR="00CB58C4" w:rsidRDefault="00CB58C4" w:rsidP="00CB58C4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lastRenderedPageBreak/>
        <w:t xml:space="preserve">Dodavatel v nabídce doloží doplněný návrh smlouvy, který musí být v souladu s podmínkami veřejné zakázky, zadávací dokumentací a jím předloženou nabídkou. Dodavatel není oprávněn </w:t>
      </w:r>
      <w:r w:rsidRPr="00CB58C4">
        <w:t>vzorový návrh smlouvy nijak opravovat či doplňovat s výjimkou doplnění nabídkové ceny a svých</w:t>
      </w:r>
      <w:r>
        <w:rPr>
          <w:szCs w:val="22"/>
        </w:rPr>
        <w:t xml:space="preserve"> </w:t>
      </w:r>
      <w:r>
        <w:rPr>
          <w:spacing w:val="-4"/>
          <w:szCs w:val="22"/>
        </w:rPr>
        <w:t>identifikačních údajů.</w:t>
      </w:r>
    </w:p>
    <w:p w:rsidR="00CB58C4" w:rsidRPr="00CB58C4" w:rsidRDefault="00CB58C4" w:rsidP="00CB58C4">
      <w:pPr>
        <w:pStyle w:val="bntext"/>
        <w:spacing w:before="120" w:line="288" w:lineRule="auto"/>
      </w:pPr>
      <w:r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>
        <w:rPr>
          <w:spacing w:val="4"/>
          <w:szCs w:val="22"/>
        </w:rPr>
        <w:t>upravit právní zkratky označující smluvní stranu dodavatele a tomu odpovídající slovní tvary</w:t>
      </w:r>
      <w:r>
        <w:rPr>
          <w:spacing w:val="-4"/>
          <w:szCs w:val="22"/>
        </w:rPr>
        <w:t xml:space="preserve"> v návrhu smlouvy a počet stejnopisů návrhu smlouvy. </w:t>
      </w:r>
    </w:p>
    <w:p w:rsidR="00CB58C4" w:rsidRDefault="00CB58C4" w:rsidP="00CB58C4">
      <w:pPr>
        <w:spacing w:before="120" w:line="288" w:lineRule="auto"/>
        <w:jc w:val="both"/>
      </w:pPr>
      <w:r w:rsidRPr="00CB58C4">
        <w:rPr>
          <w:rFonts w:ascii="Arial" w:hAnsi="Arial"/>
          <w:spacing w:val="-4"/>
          <w:sz w:val="22"/>
        </w:rPr>
        <w:t>V případě nejasností v obsahu obchodních podmínek má dodavatel možnost si případné nejasnosti</w:t>
      </w:r>
      <w:r w:rsidRPr="00CB58C4">
        <w:rPr>
          <w:rFonts w:ascii="Arial" w:hAnsi="Arial"/>
          <w:sz w:val="22"/>
        </w:rPr>
        <w:t xml:space="preserve"> vyjasnit ještě v průběhu lhůty pro podání nabídek způsobem stanoveným touto výzvou.</w:t>
      </w:r>
      <w:r>
        <w:rPr>
          <w:rFonts w:ascii="Arial" w:hAnsi="Arial" w:cs="Arial"/>
          <w:sz w:val="22"/>
          <w:szCs w:val="22"/>
        </w:rPr>
        <w:t xml:space="preserve"> </w:t>
      </w:r>
    </w:p>
    <w:p w:rsidR="00CB58C4" w:rsidRDefault="00CB58C4" w:rsidP="00CB58C4">
      <w:pPr>
        <w:tabs>
          <w:tab w:val="left" w:pos="1418"/>
          <w:tab w:val="left" w:pos="7320"/>
        </w:tabs>
        <w:spacing w:before="120" w:line="264" w:lineRule="auto"/>
        <w:jc w:val="both"/>
      </w:pPr>
      <w:r w:rsidRPr="00CB58C4">
        <w:rPr>
          <w:rFonts w:ascii="Arial" w:hAnsi="Arial"/>
          <w:sz w:val="22"/>
        </w:rPr>
        <w:t xml:space="preserve">Smlouva bude uzavřena podle ustanovení § </w:t>
      </w:r>
      <w:r>
        <w:rPr>
          <w:rFonts w:ascii="Arial" w:hAnsi="Arial" w:cs="Arial"/>
          <w:sz w:val="22"/>
          <w:szCs w:val="22"/>
        </w:rPr>
        <w:t>2586 a násl.</w:t>
      </w:r>
      <w:r w:rsidRPr="00CB58C4">
        <w:rPr>
          <w:rFonts w:ascii="Arial" w:hAnsi="Arial"/>
          <w:sz w:val="22"/>
        </w:rPr>
        <w:t xml:space="preserve"> zákona č. 89/2012 Sb., občanský zákoník (dále též jen „občanský zákoník</w:t>
      </w:r>
      <w:r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pacing w:val="-2"/>
          <w:sz w:val="22"/>
          <w:szCs w:val="22"/>
        </w:rPr>
        <w:t>.</w:t>
      </w:r>
      <w:r w:rsidRPr="00CB58C4">
        <w:rPr>
          <w:rFonts w:ascii="Arial" w:hAnsi="Arial"/>
          <w:spacing w:val="-2"/>
          <w:sz w:val="22"/>
        </w:rPr>
        <w:t xml:space="preserve"> </w:t>
      </w:r>
      <w:r w:rsidRPr="00CB58C4">
        <w:rPr>
          <w:rFonts w:ascii="Arial" w:hAnsi="Arial"/>
          <w:sz w:val="22"/>
        </w:rPr>
        <w:t>Vybraný dodavatel, se kterým bude uzavřena smlouva</w:t>
      </w:r>
      <w:r w:rsidRPr="00CB58C4">
        <w:rPr>
          <w:rFonts w:ascii="Arial" w:hAnsi="Arial"/>
          <w:spacing w:val="-6"/>
          <w:sz w:val="22"/>
        </w:rPr>
        <w:t>, není oprávněn postoupit práva, povinnosti, závazky a pohledávky</w:t>
      </w:r>
      <w:r w:rsidRPr="00CB58C4">
        <w:rPr>
          <w:rFonts w:ascii="Arial" w:hAnsi="Arial"/>
          <w:sz w:val="22"/>
        </w:rPr>
        <w:t xml:space="preserve"> z uzavřené smlouvy třetím osobám bez předchozího písemného souhlasu objednatele.</w:t>
      </w:r>
    </w:p>
    <w:p w:rsidR="00CB58C4" w:rsidRPr="00CB58C4" w:rsidRDefault="00CB58C4" w:rsidP="00CB58C4">
      <w:pPr>
        <w:pStyle w:val="bntext"/>
        <w:spacing w:before="120" w:line="288" w:lineRule="auto"/>
        <w:rPr>
          <w:b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Další ustanovení</w:t>
      </w:r>
    </w:p>
    <w:p w:rsidR="00CB58C4" w:rsidRDefault="00CB58C4" w:rsidP="00CB58C4">
      <w:pPr>
        <w:pStyle w:val="bntext"/>
        <w:numPr>
          <w:ilvl w:val="0"/>
          <w:numId w:val="7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>
        <w:rPr>
          <w:spacing w:val="-6"/>
          <w:szCs w:val="22"/>
        </w:rPr>
        <w:t>Dodavatel může podat pouze jednu nabídku. Pokud podá více nabídek samostatně nebo společně</w:t>
      </w:r>
      <w:r>
        <w:rPr>
          <w:szCs w:val="22"/>
        </w:rPr>
        <w:t xml:space="preserve"> </w:t>
      </w:r>
      <w:r>
        <w:rPr>
          <w:spacing w:val="4"/>
          <w:szCs w:val="22"/>
        </w:rPr>
        <w:t>s dalšími dodavateli, zadavatel všechny nabídky, podané tímto dodavatelem samostatně nebo společně</w:t>
      </w:r>
      <w:r>
        <w:rPr>
          <w:szCs w:val="22"/>
        </w:rPr>
        <w:t xml:space="preserve"> s jinými dodavateli, vyloučí.</w:t>
      </w:r>
    </w:p>
    <w:p w:rsidR="00CB58C4" w:rsidRDefault="00CB58C4" w:rsidP="00CB58C4">
      <w:pPr>
        <w:pStyle w:val="bntext"/>
        <w:numPr>
          <w:ilvl w:val="0"/>
          <w:numId w:val="7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CB58C4">
        <w:rPr>
          <w:spacing w:val="-2"/>
        </w:rPr>
        <w:t>Dodavateli nebudou přiznána žádná práva na náhradu nákladů spojených s</w:t>
      </w:r>
      <w:r>
        <w:rPr>
          <w:bCs/>
          <w:spacing w:val="-2"/>
          <w:szCs w:val="22"/>
        </w:rPr>
        <w:t xml:space="preserve"> </w:t>
      </w:r>
      <w:r w:rsidRPr="00CB58C4">
        <w:rPr>
          <w:spacing w:val="-2"/>
        </w:rPr>
        <w:t>účastí v zadávacím</w:t>
      </w:r>
      <w:r>
        <w:rPr>
          <w:bCs/>
          <w:szCs w:val="22"/>
        </w:rPr>
        <w:t xml:space="preserve"> řízení, tzn., náklady dodavatele spojené s účastí v zadávacím řízení zadavatel nehradí</w:t>
      </w:r>
    </w:p>
    <w:p w:rsidR="00CB58C4" w:rsidRDefault="00CB58C4" w:rsidP="00CB58C4">
      <w:pPr>
        <w:pStyle w:val="bntext"/>
        <w:numPr>
          <w:ilvl w:val="0"/>
          <w:numId w:val="7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 xml:space="preserve">Nabídky, které budou doručeny po uplynutí lhůty pro podání nabídek, nebudou otevřeny. </w:t>
      </w:r>
      <w:r w:rsidRPr="00CB58C4">
        <w:t>Zadavatel bezodkladně vyrozumí dodavatele o tom, že jeho nabídka byla podána po uplynutí</w:t>
      </w:r>
      <w:r>
        <w:rPr>
          <w:szCs w:val="22"/>
        </w:rPr>
        <w:t xml:space="preserve"> lhůty pro podání nabídek.</w:t>
      </w:r>
    </w:p>
    <w:p w:rsidR="00CB58C4" w:rsidRDefault="00CB58C4" w:rsidP="00CB58C4">
      <w:pPr>
        <w:pStyle w:val="bntext"/>
        <w:numPr>
          <w:ilvl w:val="0"/>
          <w:numId w:val="7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>Dodavatel podáním nabídky na tuto veřejnou zakázku uděluje zadavateli výslovný souhlas</w:t>
      </w:r>
      <w:r>
        <w:rPr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CB58C4" w:rsidRDefault="00CB58C4" w:rsidP="00CB58C4">
      <w:pPr>
        <w:pStyle w:val="bntext"/>
        <w:numPr>
          <w:ilvl w:val="0"/>
          <w:numId w:val="7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Zadavatel se zavazuje, že vyjma skutečností uvedených v předchozí větě považuje informace o dodavatelích získané při tomto zadávacím řízení za důvěrné.</w:t>
      </w:r>
    </w:p>
    <w:p w:rsidR="00CB58C4" w:rsidRDefault="00CB58C4" w:rsidP="00CB58C4">
      <w:pPr>
        <w:numPr>
          <w:ilvl w:val="0"/>
          <w:numId w:val="7"/>
        </w:numPr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Vybraný dodavatel je povinen v souladu s § 2 písm. e) zákona č. 320/2001 Sb., o finanční kontrole ve veřejné správě a o změně některých zákonů (zákon o finanční kontrole) ve znění pozdějších předpisů spolupůsobit při výkonu finanční kontroly.</w:t>
      </w:r>
    </w:p>
    <w:p w:rsidR="00CB58C4" w:rsidRDefault="00CB58C4" w:rsidP="00CB58C4">
      <w:pPr>
        <w:numPr>
          <w:ilvl w:val="0"/>
          <w:numId w:val="7"/>
        </w:numPr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si vyhrazuje právo před rozhodnutím o zadání zakázky ověřit, případně vyjasnit, informace deklarované dodavatelem v nabídce.</w:t>
      </w:r>
    </w:p>
    <w:p w:rsidR="00CB58C4" w:rsidRDefault="00CB58C4" w:rsidP="00CB58C4">
      <w:pPr>
        <w:shd w:val="clear" w:color="auto" w:fill="FFFFFF"/>
        <w:spacing w:line="288" w:lineRule="auto"/>
        <w:ind w:left="66"/>
        <w:jc w:val="both"/>
        <w:rPr>
          <w:rFonts w:ascii="Arial" w:hAnsi="Arial" w:cs="Arial"/>
          <w:sz w:val="22"/>
          <w:szCs w:val="22"/>
        </w:rPr>
      </w:pPr>
    </w:p>
    <w:p w:rsidR="00CB58C4" w:rsidRDefault="00CB58C4" w:rsidP="00CB58C4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Jihlavě dne </w:t>
      </w:r>
    </w:p>
    <w:p w:rsidR="00CB58C4" w:rsidRDefault="00CB58C4" w:rsidP="00CB58C4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FA2B67" w:rsidRDefault="00FA2B67" w:rsidP="00CB58C4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FA2B67" w:rsidRDefault="00FA2B67" w:rsidP="00CB58C4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913E54" w:rsidRDefault="00267452" w:rsidP="00CE6480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Jiří Běhounek</w:t>
      </w:r>
    </w:p>
    <w:p w:rsidR="00267452" w:rsidRDefault="00267452" w:rsidP="00CE6480">
      <w:pPr>
        <w:spacing w:line="288" w:lineRule="auto"/>
        <w:ind w:left="567" w:hanging="567"/>
      </w:pPr>
      <w:r>
        <w:rPr>
          <w:rFonts w:ascii="Arial" w:hAnsi="Arial" w:cs="Arial"/>
          <w:sz w:val="22"/>
          <w:szCs w:val="22"/>
        </w:rPr>
        <w:t>hejtman</w:t>
      </w:r>
    </w:p>
    <w:sectPr w:rsidR="00267452" w:rsidSect="00FA2B67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172A"/>
    <w:multiLevelType w:val="hybridMultilevel"/>
    <w:tmpl w:val="A148BA9E"/>
    <w:lvl w:ilvl="0" w:tplc="EF90F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cs="Times New Roman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2E9"/>
    <w:rsid w:val="000762E9"/>
    <w:rsid w:val="001D4AE0"/>
    <w:rsid w:val="00267452"/>
    <w:rsid w:val="00353537"/>
    <w:rsid w:val="003B5D80"/>
    <w:rsid w:val="00452ABE"/>
    <w:rsid w:val="005D27F5"/>
    <w:rsid w:val="006F1A87"/>
    <w:rsid w:val="007A6611"/>
    <w:rsid w:val="007C2BF2"/>
    <w:rsid w:val="00836109"/>
    <w:rsid w:val="008856F5"/>
    <w:rsid w:val="008A2560"/>
    <w:rsid w:val="00913E54"/>
    <w:rsid w:val="00BC3C7F"/>
    <w:rsid w:val="00CB58C4"/>
    <w:rsid w:val="00CE6480"/>
    <w:rsid w:val="00D5527C"/>
    <w:rsid w:val="00EB4A54"/>
    <w:rsid w:val="00FA2B67"/>
    <w:rsid w:val="00FA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317A7"/>
  <w15:chartTrackingRefBased/>
  <w15:docId w15:val="{874AD383-6790-4C3E-9370-6EB309EF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CB58C4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vlastní Char"/>
    <w:basedOn w:val="Standardnpsmoodstavce"/>
    <w:link w:val="Nadpis1"/>
    <w:uiPriority w:val="9"/>
    <w:rsid w:val="00CB58C4"/>
    <w:rPr>
      <w:rFonts w:ascii="Arial" w:eastAsia="Times New Roman" w:hAnsi="Arial" w:cs="Arial"/>
      <w:kern w:val="32"/>
      <w:sz w:val="32"/>
      <w:szCs w:val="32"/>
      <w:lang w:eastAsia="cs-CZ"/>
    </w:rPr>
  </w:style>
  <w:style w:type="character" w:styleId="Hypertextovodkaz">
    <w:name w:val="Hyperlink"/>
    <w:semiHidden/>
    <w:unhideWhenUsed/>
    <w:rsid w:val="00CB58C4"/>
    <w:rPr>
      <w:color w:val="0000FF"/>
      <w:u w:val="single"/>
    </w:rPr>
  </w:style>
  <w:style w:type="paragraph" w:styleId="Nzev">
    <w:name w:val="Title"/>
    <w:basedOn w:val="Normln"/>
    <w:link w:val="NzevChar"/>
    <w:qFormat/>
    <w:rsid w:val="00CB58C4"/>
    <w:pPr>
      <w:spacing w:before="80"/>
      <w:ind w:left="720" w:right="720"/>
      <w:jc w:val="center"/>
    </w:pPr>
    <w:rPr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CB58C4"/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CB58C4"/>
    <w:pPr>
      <w:spacing w:after="100" w:afterAutospacing="1"/>
      <w:ind w:left="3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rsid w:val="00CB58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semiHidden/>
    <w:unhideWhenUsed/>
    <w:rsid w:val="00CB58C4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CB58C4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B58C4"/>
    <w:pPr>
      <w:ind w:left="708"/>
    </w:pPr>
  </w:style>
  <w:style w:type="character" w:customStyle="1" w:styleId="KRUTEXTODSTAVCEChar">
    <w:name w:val="_KRU_TEXT_ODSTAVCE Char"/>
    <w:link w:val="KRUTEXTODSTAVCE"/>
    <w:locked/>
    <w:rsid w:val="00CB58C4"/>
    <w:rPr>
      <w:rFonts w:ascii="Arial" w:hAnsi="Arial" w:cs="Arial"/>
      <w:szCs w:val="24"/>
    </w:rPr>
  </w:style>
  <w:style w:type="paragraph" w:customStyle="1" w:styleId="KRUTEXTODSTAVCE">
    <w:name w:val="_KRU_TEXT_ODSTAVCE"/>
    <w:basedOn w:val="Normln"/>
    <w:link w:val="KRUTEXTODSTAVCEChar"/>
    <w:rsid w:val="00CB58C4"/>
    <w:pPr>
      <w:spacing w:line="288" w:lineRule="auto"/>
    </w:pPr>
    <w:rPr>
      <w:rFonts w:ascii="Arial" w:eastAsiaTheme="minorHAnsi" w:hAnsi="Arial" w:cs="Arial"/>
      <w:sz w:val="22"/>
      <w:lang w:eastAsia="en-US"/>
    </w:rPr>
  </w:style>
  <w:style w:type="character" w:customStyle="1" w:styleId="Bntext2Char">
    <w:name w:val="Běžný text 2 Char"/>
    <w:link w:val="Bntext2"/>
    <w:locked/>
    <w:rsid w:val="00CB58C4"/>
    <w:rPr>
      <w:rFonts w:ascii="Arial" w:hAnsi="Arial" w:cs="Arial"/>
      <w:szCs w:val="24"/>
    </w:rPr>
  </w:style>
  <w:style w:type="paragraph" w:customStyle="1" w:styleId="Bntext2">
    <w:name w:val="Běžný text 2"/>
    <w:basedOn w:val="Normln"/>
    <w:link w:val="Bntext2Char"/>
    <w:rsid w:val="00CB58C4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eastAsiaTheme="minorHAnsi" w:hAnsi="Arial" w:cs="Arial"/>
      <w:sz w:val="22"/>
      <w:lang w:eastAsia="en-US"/>
    </w:rPr>
  </w:style>
  <w:style w:type="character" w:customStyle="1" w:styleId="bntextChar">
    <w:name w:val="běžný text Char"/>
    <w:link w:val="bntext"/>
    <w:locked/>
    <w:rsid w:val="00CB58C4"/>
    <w:rPr>
      <w:rFonts w:ascii="Arial" w:hAnsi="Arial" w:cs="Arial"/>
      <w:szCs w:val="24"/>
    </w:rPr>
  </w:style>
  <w:style w:type="paragraph" w:customStyle="1" w:styleId="bntext">
    <w:name w:val="běžný text"/>
    <w:basedOn w:val="Normln"/>
    <w:link w:val="bntextChar"/>
    <w:rsid w:val="00CB58C4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</w:pPr>
    <w:rPr>
      <w:rFonts w:ascii="Arial" w:eastAsiaTheme="minorHAnsi" w:hAnsi="Arial" w:cs="Arial"/>
      <w:sz w:val="22"/>
      <w:lang w:eastAsia="en-US"/>
    </w:rPr>
  </w:style>
  <w:style w:type="paragraph" w:customStyle="1" w:styleId="2">
    <w:name w:val="2"/>
    <w:basedOn w:val="Normln"/>
    <w:next w:val="Normln"/>
    <w:rsid w:val="00CB58C4"/>
    <w:pPr>
      <w:numPr>
        <w:numId w:val="1"/>
      </w:numPr>
      <w:overflowPunct w:val="0"/>
      <w:autoSpaceDE w:val="0"/>
      <w:autoSpaceDN w:val="0"/>
      <w:adjustRightInd w:val="0"/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CB58C4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CB58C4"/>
    <w:pPr>
      <w:numPr>
        <w:ilvl w:val="1"/>
        <w:numId w:val="2"/>
      </w:numPr>
      <w:tabs>
        <w:tab w:val="num" w:pos="360"/>
      </w:tabs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CB58C4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CB58C4"/>
    <w:pPr>
      <w:numPr>
        <w:ilvl w:val="3"/>
        <w:numId w:val="2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CB58C4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B58C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B58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58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58C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hb.cz/assets/File.ashx?id_org=3782&amp;id_dokumenty=856356" TargetMode="External"/><Relationship Id="rId5" Type="http://schemas.openxmlformats.org/officeDocument/2006/relationships/hyperlink" Target="https://ezak.kr-vysocina.cz/profile_display_11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2130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Lenka Bc.</dc:creator>
  <cp:keywords/>
  <dc:description/>
  <cp:lastModifiedBy>Procházková Lenka Bc.</cp:lastModifiedBy>
  <cp:revision>20</cp:revision>
  <dcterms:created xsi:type="dcterms:W3CDTF">2020-01-27T15:24:00Z</dcterms:created>
  <dcterms:modified xsi:type="dcterms:W3CDTF">2020-02-12T13:07:00Z</dcterms:modified>
</cp:coreProperties>
</file>